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B5D41" w14:textId="77777777" w:rsidR="001919B3" w:rsidRPr="00E31134" w:rsidRDefault="001919B3" w:rsidP="00E31134">
      <w:pPr>
        <w:pStyle w:val="berschrift1"/>
      </w:pPr>
      <w:r w:rsidRPr="00E31134">
        <w:t>Musterausschreibung Klimamobilitätsplan</w:t>
      </w:r>
    </w:p>
    <w:p w14:paraId="249556DD" w14:textId="77777777" w:rsidR="001919B3" w:rsidRDefault="001919B3" w:rsidP="001919B3"/>
    <w:p w14:paraId="428B2DA1" w14:textId="77777777" w:rsidR="00AD0552" w:rsidRDefault="001919B3" w:rsidP="00AD0552">
      <w:pPr>
        <w:widowControl w:val="0"/>
        <w:suppressAutoHyphens/>
        <w:autoSpaceDN w:val="0"/>
        <w:jc w:val="both"/>
        <w:textAlignment w:val="baseline"/>
        <w:rPr>
          <w:rFonts w:cs="Calibri"/>
          <w:i/>
          <w:iCs/>
          <w:szCs w:val="21"/>
        </w:rPr>
      </w:pPr>
      <w:r w:rsidRPr="008834CD">
        <w:rPr>
          <w:rFonts w:cs="Calibri"/>
          <w:i/>
          <w:iCs/>
          <w:szCs w:val="21"/>
        </w:rPr>
        <w:t>Mit dem am 1. Februar 2023 verabschiedeten Klimaschutz- und Klimawandelanpassungsgesetz (</w:t>
      </w:r>
      <w:proofErr w:type="spellStart"/>
      <w:r w:rsidRPr="008834CD">
        <w:rPr>
          <w:rFonts w:cs="Calibri"/>
          <w:i/>
          <w:iCs/>
          <w:szCs w:val="21"/>
        </w:rPr>
        <w:t>KlimaG</w:t>
      </w:r>
      <w:proofErr w:type="spellEnd"/>
      <w:r w:rsidRPr="008834CD">
        <w:rPr>
          <w:rFonts w:cs="Calibri"/>
          <w:i/>
          <w:iCs/>
          <w:szCs w:val="21"/>
        </w:rPr>
        <w:t xml:space="preserve"> BW) gibt das Land Baden-Württemberg die Klimaschutzziele f</w:t>
      </w:r>
      <w:r w:rsidR="00AD0552">
        <w:rPr>
          <w:rFonts w:cs="Calibri"/>
          <w:i/>
          <w:iCs/>
          <w:szCs w:val="21"/>
        </w:rPr>
        <w:t xml:space="preserve">ür die Jahre 2030 und 2040 vor. </w:t>
      </w:r>
      <w:r w:rsidRPr="008834CD">
        <w:rPr>
          <w:rFonts w:cs="Calibri"/>
          <w:i/>
          <w:iCs/>
          <w:szCs w:val="21"/>
        </w:rPr>
        <w:t>Bis 2030 müssen auf Landesebene im Verkehr 55 Prozent Kohlenstoffdioxid (CO</w:t>
      </w:r>
      <w:r w:rsidRPr="008834CD">
        <w:rPr>
          <w:rFonts w:cs="Calibri"/>
          <w:i/>
          <w:iCs/>
          <w:szCs w:val="21"/>
          <w:vertAlign w:val="subscript"/>
        </w:rPr>
        <w:t>2</w:t>
      </w:r>
      <w:r w:rsidRPr="008834CD">
        <w:rPr>
          <w:rFonts w:cs="Calibri"/>
          <w:i/>
          <w:iCs/>
          <w:szCs w:val="21"/>
        </w:rPr>
        <w:t>) im Vergleich zum Jahr 1990 eingespart werden. 2040 soll das Land klimaneutral sein.</w:t>
      </w:r>
      <w:r w:rsidR="0027087F" w:rsidRPr="008834CD">
        <w:rPr>
          <w:rFonts w:cs="Calibri"/>
          <w:i/>
          <w:iCs/>
          <w:szCs w:val="21"/>
        </w:rPr>
        <w:t xml:space="preserve"> </w:t>
      </w:r>
    </w:p>
    <w:p w14:paraId="09E6A3EA" w14:textId="056E9424" w:rsidR="001919B3" w:rsidRPr="00AD0552" w:rsidRDefault="0027087F" w:rsidP="003D3755">
      <w:pPr>
        <w:widowControl w:val="0"/>
        <w:suppressAutoHyphens/>
        <w:autoSpaceDN w:val="0"/>
        <w:jc w:val="both"/>
        <w:textAlignment w:val="baseline"/>
        <w:rPr>
          <w:rFonts w:cs="Calibri"/>
          <w:i/>
          <w:iCs/>
          <w:szCs w:val="21"/>
        </w:rPr>
      </w:pPr>
      <w:r w:rsidRPr="008834CD">
        <w:rPr>
          <w:rFonts w:cs="Calibri"/>
          <w:i/>
          <w:iCs/>
          <w:szCs w:val="21"/>
        </w:rPr>
        <w:t xml:space="preserve">Ein wichtiger Beitrag zur Erreichung der </w:t>
      </w:r>
      <w:r w:rsidR="00AD0552">
        <w:rPr>
          <w:rFonts w:cs="Calibri"/>
          <w:i/>
          <w:iCs/>
          <w:szCs w:val="21"/>
        </w:rPr>
        <w:t>Klimaziele ist eine integrierte und</w:t>
      </w:r>
      <w:r w:rsidRPr="008834CD">
        <w:rPr>
          <w:rFonts w:cs="Calibri"/>
          <w:i/>
          <w:iCs/>
          <w:szCs w:val="21"/>
        </w:rPr>
        <w:t xml:space="preserve"> klimaschutzorientierte Verkehrsplanung.</w:t>
      </w:r>
      <w:r w:rsidR="00AD0552">
        <w:rPr>
          <w:rFonts w:cs="Calibri"/>
          <w:i/>
          <w:iCs/>
          <w:szCs w:val="21"/>
        </w:rPr>
        <w:t xml:space="preserve"> </w:t>
      </w:r>
      <w:r w:rsidR="001919B3" w:rsidRPr="008834CD">
        <w:rPr>
          <w:rFonts w:cs="Calibri"/>
          <w:i/>
          <w:iCs/>
        </w:rPr>
        <w:t xml:space="preserve">Klimamobilitätspläne sind ein Instrument zur klimaschutzorientierten und integrierten Verkehrsplanung für Kommunen ab einer Größe von etwa 50.000 </w:t>
      </w:r>
      <w:proofErr w:type="spellStart"/>
      <w:proofErr w:type="gramStart"/>
      <w:r w:rsidR="001919B3" w:rsidRPr="008834CD">
        <w:rPr>
          <w:rFonts w:cs="Calibri"/>
          <w:i/>
          <w:iCs/>
        </w:rPr>
        <w:t>Einwohner</w:t>
      </w:r>
      <w:r w:rsidRPr="008834CD">
        <w:rPr>
          <w:rFonts w:cs="Calibri"/>
          <w:i/>
          <w:iCs/>
        </w:rPr>
        <w:t>:</w:t>
      </w:r>
      <w:r w:rsidR="001919B3" w:rsidRPr="008834CD">
        <w:rPr>
          <w:rFonts w:cs="Calibri"/>
          <w:i/>
          <w:iCs/>
        </w:rPr>
        <w:t>innen</w:t>
      </w:r>
      <w:proofErr w:type="spellEnd"/>
      <w:proofErr w:type="gramEnd"/>
      <w:r w:rsidR="001919B3" w:rsidRPr="008834CD">
        <w:rPr>
          <w:rFonts w:cs="Calibri"/>
          <w:i/>
          <w:iCs/>
        </w:rPr>
        <w:t xml:space="preserve">. Das Instrument ermöglicht es Kommunen, an ihren lokalen Kontext angepasste Maßnahmenpakete zu entwickeln, die </w:t>
      </w:r>
      <w:r w:rsidR="00AD0552">
        <w:rPr>
          <w:rFonts w:cs="Calibri"/>
          <w:i/>
          <w:iCs/>
        </w:rPr>
        <w:t xml:space="preserve">langfristig </w:t>
      </w:r>
      <w:r w:rsidR="001919B3" w:rsidRPr="008834CD">
        <w:rPr>
          <w:rFonts w:cs="Calibri"/>
          <w:i/>
          <w:iCs/>
        </w:rPr>
        <w:t>zum Erreichen der Klimaschutzziele im Verkehr beitragen.</w:t>
      </w:r>
      <w:r w:rsidRPr="008834CD">
        <w:rPr>
          <w:rFonts w:cs="Calibri"/>
          <w:i/>
          <w:iCs/>
        </w:rPr>
        <w:t xml:space="preserve"> Darüber hinaus werden durch die Maßnahmen die Lebens- und Aufenthaltsqualität vor Ort gesteigert.</w:t>
      </w:r>
    </w:p>
    <w:p w14:paraId="5633864B" w14:textId="77777777" w:rsidR="008834CD" w:rsidRDefault="008834CD" w:rsidP="007E677D">
      <w:pPr>
        <w:jc w:val="both"/>
        <w:rPr>
          <w:rFonts w:cs="Calibri"/>
          <w:b/>
          <w:i/>
          <w:sz w:val="24"/>
        </w:rPr>
      </w:pPr>
    </w:p>
    <w:p w14:paraId="702B0A2B" w14:textId="2A09D4C0" w:rsidR="001919B3" w:rsidRPr="0043726E" w:rsidRDefault="001919B3" w:rsidP="007E677D">
      <w:pPr>
        <w:jc w:val="both"/>
        <w:rPr>
          <w:rFonts w:cs="Calibri"/>
          <w:b/>
          <w:i/>
        </w:rPr>
      </w:pPr>
      <w:r w:rsidRPr="0043726E">
        <w:rPr>
          <w:rFonts w:cs="Calibri"/>
          <w:b/>
          <w:i/>
        </w:rPr>
        <w:t>Hinweise zur Musterausschreibung</w:t>
      </w:r>
      <w:r w:rsidR="008E512E" w:rsidRPr="0043726E">
        <w:rPr>
          <w:rFonts w:cs="Calibri"/>
          <w:b/>
          <w:i/>
        </w:rPr>
        <w:t>:</w:t>
      </w:r>
    </w:p>
    <w:p w14:paraId="1D4907B9" w14:textId="77777777" w:rsidR="00AD0552" w:rsidRDefault="001919B3" w:rsidP="007E677D">
      <w:pPr>
        <w:jc w:val="both"/>
        <w:rPr>
          <w:rFonts w:cs="Calibri"/>
          <w:i/>
          <w:iCs/>
        </w:rPr>
      </w:pPr>
      <w:r w:rsidRPr="008834CD">
        <w:rPr>
          <w:rFonts w:cs="Calibri"/>
          <w:i/>
          <w:iCs/>
        </w:rPr>
        <w:t xml:space="preserve">Die vorliegende Musterausschreibung wurde als </w:t>
      </w:r>
      <w:r w:rsidRPr="008834CD">
        <w:rPr>
          <w:rFonts w:cs="Calibri"/>
          <w:b/>
          <w:i/>
          <w:iCs/>
        </w:rPr>
        <w:t>Arbeitshilfe für Kommunen</w:t>
      </w:r>
      <w:r w:rsidRPr="008834CD">
        <w:rPr>
          <w:rFonts w:cs="Calibri"/>
          <w:i/>
          <w:iCs/>
        </w:rPr>
        <w:t xml:space="preserve"> entwickelt. Sie richtet sich an Kommunen, die ausgewählte Arbeitsschritte des Erstellungsprozesses eines Klimamobilitätsplans ausschreiben und an externe Dienstleister vergeben möchten</w:t>
      </w:r>
      <w:r w:rsidR="008E512E" w:rsidRPr="008834CD">
        <w:rPr>
          <w:rFonts w:cs="Calibri"/>
          <w:i/>
          <w:iCs/>
        </w:rPr>
        <w:t xml:space="preserve">. </w:t>
      </w:r>
    </w:p>
    <w:p w14:paraId="3E31FC5F" w14:textId="65B4DEEF" w:rsidR="001919B3" w:rsidRPr="008834CD" w:rsidRDefault="008E512E" w:rsidP="00D801E8">
      <w:pPr>
        <w:tabs>
          <w:tab w:val="left" w:pos="7312"/>
        </w:tabs>
        <w:jc w:val="both"/>
        <w:rPr>
          <w:rFonts w:cs="Calibri"/>
          <w:i/>
          <w:iCs/>
        </w:rPr>
      </w:pPr>
      <w:r w:rsidRPr="008834CD">
        <w:rPr>
          <w:rFonts w:cs="Calibri"/>
          <w:i/>
          <w:iCs/>
        </w:rPr>
        <w:t xml:space="preserve">Die Musterausschreibung </w:t>
      </w:r>
      <w:r w:rsidR="001919B3" w:rsidRPr="008834CD">
        <w:rPr>
          <w:rFonts w:cs="Calibri"/>
          <w:i/>
          <w:iCs/>
        </w:rPr>
        <w:t xml:space="preserve">gliedert sich in </w:t>
      </w:r>
      <w:r w:rsidR="009819F4" w:rsidRPr="008834CD">
        <w:rPr>
          <w:rFonts w:cs="Calibri"/>
          <w:i/>
          <w:iCs/>
        </w:rPr>
        <w:t xml:space="preserve">vier </w:t>
      </w:r>
      <w:r w:rsidR="001919B3" w:rsidRPr="008834CD">
        <w:rPr>
          <w:rFonts w:cs="Calibri"/>
          <w:i/>
          <w:iCs/>
        </w:rPr>
        <w:t>Kapitel:</w:t>
      </w:r>
      <w:r w:rsidR="00D801E8">
        <w:rPr>
          <w:rFonts w:cs="Calibri"/>
          <w:i/>
          <w:iCs/>
        </w:rPr>
        <w:tab/>
      </w:r>
    </w:p>
    <w:p w14:paraId="1EAB9FF5" w14:textId="5D69E6A5" w:rsidR="001919B3" w:rsidRPr="008834CD" w:rsidRDefault="001919B3" w:rsidP="008834CD">
      <w:pPr>
        <w:pStyle w:val="Listenabsatz"/>
        <w:widowControl w:val="0"/>
        <w:numPr>
          <w:ilvl w:val="0"/>
          <w:numId w:val="26"/>
        </w:numPr>
        <w:suppressAutoHyphens/>
        <w:autoSpaceDN w:val="0"/>
        <w:contextualSpacing w:val="0"/>
        <w:textAlignment w:val="baseline"/>
        <w:rPr>
          <w:rFonts w:cs="Calibri"/>
          <w:i/>
          <w:iCs/>
        </w:rPr>
      </w:pPr>
      <w:r w:rsidRPr="008834CD">
        <w:rPr>
          <w:rFonts w:cs="Calibri"/>
          <w:i/>
          <w:iCs/>
        </w:rPr>
        <w:t>Hintergrund</w:t>
      </w:r>
    </w:p>
    <w:p w14:paraId="39242C82" w14:textId="20EA82C6" w:rsidR="001919B3" w:rsidRPr="008834CD" w:rsidRDefault="001919B3" w:rsidP="008834CD">
      <w:pPr>
        <w:pStyle w:val="Listenabsatz"/>
        <w:widowControl w:val="0"/>
        <w:numPr>
          <w:ilvl w:val="0"/>
          <w:numId w:val="26"/>
        </w:numPr>
        <w:suppressAutoHyphens/>
        <w:autoSpaceDN w:val="0"/>
        <w:contextualSpacing w:val="0"/>
        <w:textAlignment w:val="baseline"/>
        <w:rPr>
          <w:rFonts w:cs="Calibri"/>
          <w:i/>
          <w:iCs/>
        </w:rPr>
      </w:pPr>
      <w:r w:rsidRPr="008834CD">
        <w:rPr>
          <w:rFonts w:cs="Calibri"/>
          <w:i/>
          <w:iCs/>
        </w:rPr>
        <w:t xml:space="preserve">Anforderungen an </w:t>
      </w:r>
      <w:r w:rsidR="008834CD">
        <w:rPr>
          <w:rFonts w:cs="Calibri"/>
          <w:i/>
          <w:iCs/>
        </w:rPr>
        <w:t xml:space="preserve">den </w:t>
      </w:r>
      <w:r w:rsidRPr="008834CD">
        <w:rPr>
          <w:rFonts w:cs="Calibri"/>
          <w:i/>
          <w:iCs/>
        </w:rPr>
        <w:t>Klimamobilitätspl</w:t>
      </w:r>
      <w:r w:rsidR="008834CD">
        <w:rPr>
          <w:rFonts w:cs="Calibri"/>
          <w:i/>
          <w:iCs/>
        </w:rPr>
        <w:t>an</w:t>
      </w:r>
    </w:p>
    <w:p w14:paraId="139C668E" w14:textId="2C910797" w:rsidR="009819F4" w:rsidRPr="008834CD" w:rsidRDefault="001919B3" w:rsidP="008834CD">
      <w:pPr>
        <w:pStyle w:val="Listenabsatz"/>
        <w:widowControl w:val="0"/>
        <w:numPr>
          <w:ilvl w:val="0"/>
          <w:numId w:val="26"/>
        </w:numPr>
        <w:suppressAutoHyphens/>
        <w:autoSpaceDN w:val="0"/>
        <w:contextualSpacing w:val="0"/>
        <w:textAlignment w:val="baseline"/>
        <w:rPr>
          <w:rFonts w:cs="Calibri"/>
          <w:i/>
          <w:iCs/>
        </w:rPr>
      </w:pPr>
      <w:r w:rsidRPr="008834CD">
        <w:rPr>
          <w:rFonts w:cs="Calibri"/>
          <w:i/>
          <w:iCs/>
        </w:rPr>
        <w:t>Leistungsbeschreibung</w:t>
      </w:r>
    </w:p>
    <w:p w14:paraId="3BCC3B0A" w14:textId="52DCE71F" w:rsidR="001919B3" w:rsidRPr="008834CD" w:rsidRDefault="009819F4" w:rsidP="008834CD">
      <w:pPr>
        <w:pStyle w:val="Listenabsatz"/>
        <w:widowControl w:val="0"/>
        <w:numPr>
          <w:ilvl w:val="0"/>
          <w:numId w:val="26"/>
        </w:numPr>
        <w:suppressAutoHyphens/>
        <w:autoSpaceDN w:val="0"/>
        <w:contextualSpacing w:val="0"/>
        <w:textAlignment w:val="baseline"/>
        <w:rPr>
          <w:rFonts w:cs="Calibri"/>
          <w:i/>
          <w:iCs/>
        </w:rPr>
      </w:pPr>
      <w:r w:rsidRPr="008834CD">
        <w:rPr>
          <w:rFonts w:cs="Calibri"/>
          <w:i/>
          <w:iCs/>
        </w:rPr>
        <w:t>Ergänzungen zur Ausschreibung</w:t>
      </w:r>
    </w:p>
    <w:p w14:paraId="3946970B" w14:textId="3E48E003" w:rsidR="00AD0552" w:rsidRDefault="00AD0552" w:rsidP="007E677D">
      <w:pPr>
        <w:widowControl w:val="0"/>
        <w:suppressAutoHyphens/>
        <w:autoSpaceDN w:val="0"/>
        <w:jc w:val="both"/>
        <w:textAlignment w:val="baseline"/>
        <w:rPr>
          <w:rFonts w:cs="Calibri"/>
          <w:i/>
          <w:iCs/>
          <w:szCs w:val="21"/>
        </w:rPr>
      </w:pPr>
      <w:bookmarkStart w:id="0" w:name="_GoBack"/>
      <w:bookmarkEnd w:id="0"/>
    </w:p>
    <w:p w14:paraId="4CEB245E" w14:textId="7795910E" w:rsidR="001919B3" w:rsidRPr="008834CD" w:rsidRDefault="001919B3" w:rsidP="007E677D">
      <w:pPr>
        <w:widowControl w:val="0"/>
        <w:suppressAutoHyphens/>
        <w:autoSpaceDN w:val="0"/>
        <w:jc w:val="both"/>
        <w:textAlignment w:val="baseline"/>
        <w:rPr>
          <w:rFonts w:cs="Calibri"/>
          <w:i/>
          <w:iCs/>
          <w:color w:val="4472C4" w:themeColor="accent5"/>
          <w:szCs w:val="21"/>
        </w:rPr>
      </w:pPr>
      <w:r w:rsidRPr="00AD0552">
        <w:rPr>
          <w:rFonts w:cs="Calibri"/>
          <w:i/>
          <w:iCs/>
          <w:szCs w:val="21"/>
        </w:rPr>
        <w:t xml:space="preserve">Anmerkungen und Hinweise für die </w:t>
      </w:r>
      <w:proofErr w:type="spellStart"/>
      <w:proofErr w:type="gramStart"/>
      <w:r w:rsidRPr="00AD0552">
        <w:rPr>
          <w:rFonts w:cs="Calibri"/>
          <w:i/>
          <w:iCs/>
          <w:szCs w:val="21"/>
        </w:rPr>
        <w:t>Nutzer:inn</w:t>
      </w:r>
      <w:r w:rsidR="00AD0552" w:rsidRPr="00AD0552">
        <w:rPr>
          <w:rFonts w:cs="Calibri"/>
          <w:i/>
          <w:iCs/>
          <w:szCs w:val="21"/>
        </w:rPr>
        <w:t>en</w:t>
      </w:r>
      <w:proofErr w:type="spellEnd"/>
      <w:proofErr w:type="gramEnd"/>
      <w:r w:rsidR="00AD0552" w:rsidRPr="00AD0552">
        <w:rPr>
          <w:rFonts w:cs="Calibri"/>
          <w:i/>
          <w:iCs/>
          <w:szCs w:val="21"/>
        </w:rPr>
        <w:t xml:space="preserve"> der Musterausschreibung sind</w:t>
      </w:r>
      <w:r w:rsidRPr="008834CD">
        <w:rPr>
          <w:rFonts w:cs="Calibri"/>
          <w:i/>
          <w:iCs/>
          <w:szCs w:val="21"/>
        </w:rPr>
        <w:t xml:space="preserve"> </w:t>
      </w:r>
      <w:r w:rsidRPr="008834CD">
        <w:rPr>
          <w:rFonts w:cs="Calibri"/>
          <w:i/>
          <w:iCs/>
          <w:color w:val="4472C4" w:themeColor="accent5"/>
          <w:szCs w:val="21"/>
        </w:rPr>
        <w:t>in hellblau kursiv dargestellt</w:t>
      </w:r>
      <w:r w:rsidRPr="008834CD">
        <w:rPr>
          <w:rFonts w:cs="Calibri"/>
          <w:i/>
          <w:iCs/>
          <w:szCs w:val="21"/>
        </w:rPr>
        <w:t xml:space="preserve">. Diese sind </w:t>
      </w:r>
      <w:r w:rsidRPr="008834CD">
        <w:rPr>
          <w:rFonts w:cs="Calibri"/>
          <w:i/>
          <w:iCs/>
          <w:szCs w:val="21"/>
          <w:u w:val="single"/>
        </w:rPr>
        <w:t>nicht</w:t>
      </w:r>
      <w:r w:rsidRPr="008834CD">
        <w:rPr>
          <w:rFonts w:cs="Calibri"/>
          <w:i/>
          <w:iCs/>
          <w:szCs w:val="21"/>
        </w:rPr>
        <w:t xml:space="preserve"> Inhalt </w:t>
      </w:r>
      <w:r w:rsidR="000D7B0F" w:rsidRPr="008834CD">
        <w:rPr>
          <w:rFonts w:cs="Calibri"/>
          <w:i/>
          <w:iCs/>
          <w:szCs w:val="21"/>
        </w:rPr>
        <w:t xml:space="preserve">einer </w:t>
      </w:r>
      <w:r w:rsidRPr="008834CD">
        <w:rPr>
          <w:rFonts w:cs="Calibri"/>
          <w:i/>
          <w:iCs/>
          <w:szCs w:val="21"/>
        </w:rPr>
        <w:t xml:space="preserve">Ausschreibung und vor Veröffentlichung zu entfernen. Elemente in der Musterausschreibung, die </w:t>
      </w:r>
      <w:r w:rsidR="005371F0">
        <w:rPr>
          <w:rFonts w:cs="Calibri"/>
          <w:i/>
          <w:iCs/>
          <w:szCs w:val="21"/>
        </w:rPr>
        <w:t>individuell</w:t>
      </w:r>
      <w:r w:rsidRPr="008834CD">
        <w:rPr>
          <w:rFonts w:cs="Calibri"/>
          <w:i/>
          <w:iCs/>
          <w:szCs w:val="21"/>
        </w:rPr>
        <w:t xml:space="preserve"> anzupassen sind, sind </w:t>
      </w:r>
      <w:r w:rsidR="008834CD" w:rsidRPr="008834CD">
        <w:rPr>
          <w:rFonts w:cs="Calibri"/>
          <w:i/>
          <w:iCs/>
          <w:szCs w:val="21"/>
          <w:highlight w:val="lightGray"/>
        </w:rPr>
        <w:t>grau</w:t>
      </w:r>
      <w:r w:rsidR="008E512E" w:rsidRPr="008834CD">
        <w:rPr>
          <w:rFonts w:cs="Calibri"/>
          <w:i/>
          <w:iCs/>
          <w:szCs w:val="21"/>
          <w:highlight w:val="lightGray"/>
        </w:rPr>
        <w:t xml:space="preserve"> </w:t>
      </w:r>
      <w:r w:rsidRPr="008834CD">
        <w:rPr>
          <w:rFonts w:cs="Calibri"/>
          <w:i/>
          <w:iCs/>
          <w:szCs w:val="21"/>
          <w:highlight w:val="lightGray"/>
        </w:rPr>
        <w:t>hinterlegt</w:t>
      </w:r>
      <w:r w:rsidRPr="008834CD">
        <w:rPr>
          <w:rFonts w:cs="Calibri"/>
          <w:i/>
          <w:iCs/>
          <w:color w:val="4472C4" w:themeColor="accent5"/>
          <w:szCs w:val="21"/>
          <w:highlight w:val="lightGray"/>
        </w:rPr>
        <w:t>.</w:t>
      </w:r>
    </w:p>
    <w:p w14:paraId="73DEFD51" w14:textId="7679FE5F" w:rsidR="001919B3" w:rsidRPr="008834CD" w:rsidRDefault="008834CD" w:rsidP="007E677D">
      <w:pPr>
        <w:widowControl w:val="0"/>
        <w:suppressAutoHyphens/>
        <w:autoSpaceDN w:val="0"/>
        <w:jc w:val="both"/>
        <w:textAlignment w:val="baseline"/>
        <w:rPr>
          <w:rFonts w:cs="Calibri"/>
          <w:i/>
          <w:iCs/>
        </w:rPr>
      </w:pPr>
      <w:r>
        <w:rPr>
          <w:rFonts w:cs="Calibri"/>
          <w:i/>
          <w:iCs/>
          <w:noProof/>
          <w:lang w:eastAsia="de-DE"/>
        </w:rPr>
        <mc:AlternateContent>
          <mc:Choice Requires="wps">
            <w:drawing>
              <wp:anchor distT="0" distB="0" distL="114300" distR="114300" simplePos="0" relativeHeight="251657215" behindDoc="0" locked="0" layoutInCell="1" allowOverlap="1" wp14:anchorId="41206D82" wp14:editId="61211FB2">
                <wp:simplePos x="0" y="0"/>
                <wp:positionH relativeFrom="column">
                  <wp:posOffset>-80645</wp:posOffset>
                </wp:positionH>
                <wp:positionV relativeFrom="paragraph">
                  <wp:posOffset>236855</wp:posOffset>
                </wp:positionV>
                <wp:extent cx="5988050" cy="1073150"/>
                <wp:effectExtent l="0" t="0" r="12700" b="12700"/>
                <wp:wrapNone/>
                <wp:docPr id="4" name="Rechteck 4"/>
                <wp:cNvGraphicFramePr/>
                <a:graphic xmlns:a="http://schemas.openxmlformats.org/drawingml/2006/main">
                  <a:graphicData uri="http://schemas.microsoft.com/office/word/2010/wordprocessingShape">
                    <wps:wsp>
                      <wps:cNvSpPr/>
                      <wps:spPr>
                        <a:xfrm>
                          <a:off x="0" y="0"/>
                          <a:ext cx="5988050" cy="1073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959A57" id="Rechteck 4" o:spid="_x0000_s1026" style="position:absolute;margin-left:-6.35pt;margin-top:18.65pt;width:471.5pt;height:84.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" filled="f" strokecolor="black [3213]" strokeweight="1pt"/>
            </w:pict>
          </mc:Fallback>
        </mc:AlternateContent>
      </w:r>
    </w:p>
    <w:p w14:paraId="4CA8FE17" w14:textId="3FD37425" w:rsidR="001919B3" w:rsidRPr="008834CD" w:rsidRDefault="001919B3" w:rsidP="007E677D">
      <w:pPr>
        <w:jc w:val="both"/>
        <w:rPr>
          <w:rFonts w:cs="Calibri"/>
          <w:b/>
          <w:i/>
          <w:iCs/>
        </w:rPr>
      </w:pPr>
      <w:r w:rsidRPr="008834CD">
        <w:rPr>
          <w:rFonts w:cs="Calibri"/>
          <w:b/>
          <w:i/>
          <w:iCs/>
        </w:rPr>
        <w:t>Die</w:t>
      </w:r>
      <w:r w:rsidR="004B28CF" w:rsidRPr="008834CD">
        <w:rPr>
          <w:rFonts w:cs="Calibri"/>
          <w:b/>
          <w:i/>
          <w:iCs/>
        </w:rPr>
        <w:t>se</w:t>
      </w:r>
      <w:r w:rsidRPr="008834CD">
        <w:rPr>
          <w:rFonts w:cs="Calibri"/>
          <w:b/>
          <w:i/>
          <w:iCs/>
        </w:rPr>
        <w:t xml:space="preserve"> Musterausschreibung</w:t>
      </w:r>
      <w:r w:rsidR="004B28CF" w:rsidRPr="008834CD">
        <w:rPr>
          <w:rFonts w:cs="Calibri"/>
          <w:b/>
          <w:i/>
          <w:iCs/>
        </w:rPr>
        <w:t xml:space="preserve"> ist als Arbeitshilfe zu verstehen und</w:t>
      </w:r>
      <w:r w:rsidRPr="008834CD">
        <w:rPr>
          <w:rFonts w:cs="Calibri"/>
          <w:b/>
          <w:i/>
          <w:iCs/>
        </w:rPr>
        <w:t xml:space="preserve"> erhebt </w:t>
      </w:r>
      <w:r w:rsidRPr="008834CD">
        <w:rPr>
          <w:rFonts w:cs="Calibri"/>
          <w:b/>
          <w:i/>
          <w:iCs/>
          <w:u w:val="single"/>
        </w:rPr>
        <w:t>keinen Anspruch auf Vollständigkeit</w:t>
      </w:r>
      <w:r w:rsidRPr="008834CD">
        <w:rPr>
          <w:rFonts w:cs="Calibri"/>
          <w:b/>
          <w:i/>
          <w:iCs/>
        </w:rPr>
        <w:t>. Je nach individuellem Kontext einer Kommune unterscheidet sich der Erstellungsprozess eines Klimamobilitätsplans. Dementsprechend können Leistungsbausteine</w:t>
      </w:r>
      <w:r w:rsidR="004B28CF" w:rsidRPr="008834CD">
        <w:rPr>
          <w:rFonts w:cs="Calibri"/>
          <w:b/>
          <w:i/>
          <w:iCs/>
        </w:rPr>
        <w:t xml:space="preserve"> oder einzelne Elemente</w:t>
      </w:r>
      <w:r w:rsidRPr="008834CD">
        <w:rPr>
          <w:rFonts w:cs="Calibri"/>
          <w:b/>
          <w:i/>
          <w:iCs/>
        </w:rPr>
        <w:t xml:space="preserve"> entfallen oder müssen ergänzt werden. Kommunen werden angehalten, die Musterausschreibung zu prüfen und an die lokalen Bedürfnisse und Anforderungen anzupassen!</w:t>
      </w:r>
    </w:p>
    <w:p w14:paraId="4944DFF6" w14:textId="50EB47C4" w:rsidR="00D322B7" w:rsidRPr="008834CD" w:rsidRDefault="00D322B7" w:rsidP="00760614">
      <w:pPr>
        <w:tabs>
          <w:tab w:val="left" w:pos="3375"/>
        </w:tabs>
      </w:pPr>
    </w:p>
    <w:p w14:paraId="109967A4" w14:textId="6C5AEFE9" w:rsidR="0033198C" w:rsidRDefault="00D322B7" w:rsidP="00760614">
      <w:pPr>
        <w:tabs>
          <w:tab w:val="left" w:pos="3375"/>
        </w:tabs>
      </w:pPr>
      <w:r>
        <w:tab/>
      </w:r>
    </w:p>
    <w:p w14:paraId="1C1071BB" w14:textId="77777777" w:rsidR="0033198C" w:rsidRPr="0033198C" w:rsidRDefault="0033198C" w:rsidP="0033198C"/>
    <w:p w14:paraId="36B24649" w14:textId="260450D6" w:rsidR="00D322B7" w:rsidRPr="0033198C" w:rsidRDefault="0033198C" w:rsidP="0033198C">
      <w:pPr>
        <w:tabs>
          <w:tab w:val="center" w:pos="4536"/>
        </w:tabs>
        <w:sectPr w:rsidR="00D322B7" w:rsidRPr="0033198C" w:rsidSect="002C5F5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907" w:footer="680" w:gutter="0"/>
          <w:cols w:space="708"/>
          <w:docGrid w:linePitch="360"/>
        </w:sectPr>
      </w:pPr>
      <w:r>
        <w:tab/>
      </w:r>
    </w:p>
    <w:p w14:paraId="34757FC2" w14:textId="5E43189E" w:rsidR="001919B3" w:rsidRDefault="0027087F" w:rsidP="001919B3">
      <w:pPr>
        <w:pStyle w:val="berschrift2"/>
        <w:numPr>
          <w:ilvl w:val="0"/>
          <w:numId w:val="7"/>
        </w:numPr>
      </w:pPr>
      <w:r>
        <w:lastRenderedPageBreak/>
        <w:t>Hintergrund</w:t>
      </w:r>
    </w:p>
    <w:p w14:paraId="1AB30594" w14:textId="73DE9F4D" w:rsidR="001919B3" w:rsidRDefault="001919B3" w:rsidP="001919B3">
      <w:pPr>
        <w:jc w:val="both"/>
      </w:pPr>
      <w:r w:rsidRPr="005425D9">
        <w:t>Baden-Württemberg hat sich zum Ziel gesetzt, die CO</w:t>
      </w:r>
      <w:r w:rsidRPr="0027087F">
        <w:rPr>
          <w:vertAlign w:val="subscript"/>
        </w:rPr>
        <w:t>2</w:t>
      </w:r>
      <w:r w:rsidRPr="005425D9">
        <w:t>-Emissionen im Verkehr bis 2030 um 55</w:t>
      </w:r>
      <w:r w:rsidR="002A74B6">
        <w:t xml:space="preserve"> Prozent</w:t>
      </w:r>
      <w:r w:rsidRPr="005425D9">
        <w:t xml:space="preserve"> zu reduzieren. </w:t>
      </w:r>
      <w:r w:rsidR="0027087F">
        <w:t>Um dieses</w:t>
      </w:r>
      <w:r w:rsidRPr="005425D9">
        <w:t xml:space="preserve"> Ziel </w:t>
      </w:r>
      <w:r w:rsidR="0027087F">
        <w:t>zu erreichen</w:t>
      </w:r>
      <w:r w:rsidRPr="005425D9">
        <w:t xml:space="preserve">, </w:t>
      </w:r>
      <w:r w:rsidR="0027087F">
        <w:t xml:space="preserve">soll </w:t>
      </w:r>
      <w:r w:rsidRPr="005425D9">
        <w:t>de</w:t>
      </w:r>
      <w:r w:rsidR="0027087F">
        <w:t>r</w:t>
      </w:r>
      <w:r w:rsidRPr="005425D9">
        <w:t xml:space="preserve"> Anteil des ÖPNV verdoppel</w:t>
      </w:r>
      <w:r w:rsidR="0027087F">
        <w:t>t</w:t>
      </w:r>
      <w:r w:rsidRPr="005425D9">
        <w:t>, de</w:t>
      </w:r>
      <w:r w:rsidR="0027087F">
        <w:t>r</w:t>
      </w:r>
      <w:r w:rsidRPr="005425D9">
        <w:t xml:space="preserve"> Kfz-Verkehr um 20</w:t>
      </w:r>
      <w:r w:rsidR="00771B8C">
        <w:t> </w:t>
      </w:r>
      <w:r w:rsidR="002A74B6">
        <w:t>Prozent</w:t>
      </w:r>
      <w:r w:rsidRPr="005425D9">
        <w:t xml:space="preserve"> reduzier</w:t>
      </w:r>
      <w:r w:rsidR="0027087F">
        <w:t>t und</w:t>
      </w:r>
      <w:r w:rsidRPr="005425D9">
        <w:t xml:space="preserve"> jede</w:t>
      </w:r>
      <w:r w:rsidR="0027087F">
        <w:t>r</w:t>
      </w:r>
      <w:r w:rsidRPr="005425D9">
        <w:t xml:space="preserve"> zweite </w:t>
      </w:r>
      <w:r w:rsidR="0027087F">
        <w:t>Weg</w:t>
      </w:r>
      <w:r w:rsidR="0027087F" w:rsidRPr="005425D9">
        <w:t xml:space="preserve"> </w:t>
      </w:r>
      <w:r w:rsidRPr="005425D9">
        <w:t xml:space="preserve">zu Fuß oder mit dem Fahrrad </w:t>
      </w:r>
      <w:r w:rsidR="000D7B0F" w:rsidRPr="005425D9">
        <w:t>zurück</w:t>
      </w:r>
      <w:r w:rsidR="000D7B0F">
        <w:t>ge</w:t>
      </w:r>
      <w:r w:rsidR="000D7B0F" w:rsidRPr="005425D9">
        <w:t>leg</w:t>
      </w:r>
      <w:r w:rsidR="000D7B0F">
        <w:t xml:space="preserve">t </w:t>
      </w:r>
      <w:r w:rsidR="0027087F">
        <w:t>werden sowie</w:t>
      </w:r>
      <w:r w:rsidRPr="005425D9">
        <w:t xml:space="preserve"> jedes zweite Auto </w:t>
      </w:r>
      <w:r w:rsidR="0027087F">
        <w:t>und</w:t>
      </w:r>
      <w:r w:rsidRPr="005425D9">
        <w:t xml:space="preserve"> jede zweite </w:t>
      </w:r>
      <w:r>
        <w:t xml:space="preserve">Tonne </w:t>
      </w:r>
      <w:r w:rsidRPr="005425D9">
        <w:t>klimaneutral</w:t>
      </w:r>
      <w:r w:rsidR="0027087F">
        <w:t xml:space="preserve"> </w:t>
      </w:r>
      <w:r w:rsidR="0029754B">
        <w:t>fahren</w:t>
      </w:r>
      <w:r w:rsidR="0029754B" w:rsidRPr="005425D9">
        <w:t>.</w:t>
      </w:r>
      <w:r>
        <w:t xml:space="preserve"> </w:t>
      </w:r>
      <w:r w:rsidR="0027087F">
        <w:t>D</w:t>
      </w:r>
      <w:r w:rsidRPr="00087018">
        <w:t xml:space="preserve">ie </w:t>
      </w:r>
      <w:r w:rsidRPr="008834CD">
        <w:rPr>
          <w:highlight w:val="lightGray"/>
        </w:rPr>
        <w:t>Kommune XYZ</w:t>
      </w:r>
      <w:r w:rsidRPr="00087018">
        <w:t xml:space="preserve"> </w:t>
      </w:r>
      <w:r w:rsidR="0027087F">
        <w:t xml:space="preserve">möchte einen Beitrag zum Klimaschutz leisten sowie die Verkehrswende vor Ort aktiv vorantreiben und hat daher </w:t>
      </w:r>
      <w:r w:rsidRPr="00087018">
        <w:t>beschlossen, einen Klimamobilitätsplan zu entwickeln.</w:t>
      </w:r>
      <w:r>
        <w:t xml:space="preserve"> Mit dem Klimamobilitätsplan soll ein strategischer, ganzheitlicher und klimaschutzorientierter Verkehrsplan entstehen, welcher die Grundlage für die Verkehrsplanung bis zum </w:t>
      </w:r>
      <w:r w:rsidRPr="008834CD">
        <w:rPr>
          <w:highlight w:val="lightGray"/>
        </w:rPr>
        <w:t>Jahr XY</w:t>
      </w:r>
      <w:r>
        <w:t xml:space="preserve"> darstellt.</w:t>
      </w:r>
    </w:p>
    <w:p w14:paraId="60E9B8E9" w14:textId="4B424244" w:rsidR="001919B3" w:rsidRDefault="001919B3" w:rsidP="001919B3">
      <w:pPr>
        <w:jc w:val="both"/>
      </w:pPr>
      <w:r w:rsidRPr="00087018">
        <w:t xml:space="preserve">Der Klimamobilitätsplan </w:t>
      </w:r>
      <w:r>
        <w:t>ist als</w:t>
      </w:r>
      <w:r w:rsidRPr="00087018">
        <w:t xml:space="preserve"> </w:t>
      </w:r>
      <w:r>
        <w:t xml:space="preserve">kommunales </w:t>
      </w:r>
      <w:r w:rsidRPr="00087018">
        <w:t xml:space="preserve">Instrument </w:t>
      </w:r>
      <w:r>
        <w:t xml:space="preserve">im </w:t>
      </w:r>
      <w:r w:rsidRPr="00087018">
        <w:t>Klimaschutz</w:t>
      </w:r>
      <w:r>
        <w:t>- und Klimawandelanpassungs</w:t>
      </w:r>
      <w:r w:rsidRPr="00087018">
        <w:t>gesetz</w:t>
      </w:r>
      <w:r>
        <w:t xml:space="preserve"> Baden-Württemberg (</w:t>
      </w:r>
      <w:proofErr w:type="spellStart"/>
      <w:r w:rsidR="0027087F">
        <w:t>KlimaG</w:t>
      </w:r>
      <w:proofErr w:type="spellEnd"/>
      <w:r w:rsidR="0027087F">
        <w:t xml:space="preserve"> BW </w:t>
      </w:r>
      <w:r>
        <w:t>§28)</w:t>
      </w:r>
      <w:r>
        <w:rPr>
          <w:rStyle w:val="Funotenzeichen"/>
        </w:rPr>
        <w:footnoteReference w:id="1"/>
      </w:r>
      <w:r w:rsidRPr="00087018">
        <w:t xml:space="preserve"> </w:t>
      </w:r>
      <w:r>
        <w:t>verankert</w:t>
      </w:r>
      <w:r w:rsidRPr="00087018">
        <w:t>.</w:t>
      </w:r>
      <w:r w:rsidRPr="003513BA">
        <w:t xml:space="preserve"> </w:t>
      </w:r>
      <w:r>
        <w:t xml:space="preserve">Mit einem Klimamobilitätsplan lassen sich konkrete Maßnahmen(-pakete) zur Reduktion der lokalen Verkehrsemissionen entwickeln. Die Maßnahmen adressieren sowohl die Antriebswende als auch die Mobilitätswende, dabei wird die Förderung umweltfreundlicher Verkehre mit dem Erschweren umweltschädlicher Verkehre kombiniert (Push und Pull). Chancen und Herausforderungen der lokalen Verkehrssituation werden bei der Klimamobilitätsplanerstellung ebenso berücksichtigt wie bereits vorhandene Planwerke im Bereich Mobilität und Klimaschutz. Zudem werden </w:t>
      </w:r>
      <w:proofErr w:type="spellStart"/>
      <w:proofErr w:type="gramStart"/>
      <w:r>
        <w:t>Bürger:innen</w:t>
      </w:r>
      <w:proofErr w:type="spellEnd"/>
      <w:proofErr w:type="gramEnd"/>
      <w:r>
        <w:t xml:space="preserve"> und andere </w:t>
      </w:r>
      <w:proofErr w:type="spellStart"/>
      <w:r>
        <w:t>Interessenträger:innen</w:t>
      </w:r>
      <w:proofErr w:type="spellEnd"/>
      <w:r>
        <w:t xml:space="preserve"> aktiv in den Prozess eingebunden. </w:t>
      </w:r>
    </w:p>
    <w:p w14:paraId="3AC1BDFE" w14:textId="46E56D5A" w:rsidR="00E366A4" w:rsidRDefault="001919B3" w:rsidP="001919B3">
      <w:pPr>
        <w:jc w:val="both"/>
        <w:sectPr w:rsidR="00E366A4" w:rsidSect="002C5F53">
          <w:headerReference w:type="even" r:id="rId14"/>
          <w:headerReference w:type="default" r:id="rId15"/>
          <w:footerReference w:type="default" r:id="rId16"/>
          <w:headerReference w:type="first" r:id="rId17"/>
          <w:pgSz w:w="11906" w:h="16838"/>
          <w:pgMar w:top="1417" w:right="1417" w:bottom="1134" w:left="1417" w:header="907" w:footer="708" w:gutter="0"/>
          <w:cols w:space="708"/>
          <w:docGrid w:linePitch="360"/>
        </w:sectPr>
      </w:pPr>
      <w:r>
        <w:t>Für die Erstellung eines Klimamobilitätsplans ist eine Verkehrsmodellierung und Berechnung der</w:t>
      </w:r>
      <w:r w:rsidR="007E7EF8">
        <w:t xml:space="preserve"> möglichen</w:t>
      </w:r>
      <w:r>
        <w:t xml:space="preserve"> CO</w:t>
      </w:r>
      <w:r w:rsidRPr="0027087F">
        <w:rPr>
          <w:vertAlign w:val="subscript"/>
        </w:rPr>
        <w:t>2</w:t>
      </w:r>
      <w:r>
        <w:t xml:space="preserve">-Einsparungen erforderlich. </w:t>
      </w:r>
      <w:r w:rsidR="000D7B0F">
        <w:t>Ziel ist es</w:t>
      </w:r>
      <w:r>
        <w:t>,</w:t>
      </w:r>
      <w:r w:rsidRPr="00744054">
        <w:t xml:space="preserve"> </w:t>
      </w:r>
      <w:r w:rsidR="000D7B0F">
        <w:t xml:space="preserve">Maßnahmen zu entwickeln, welche </w:t>
      </w:r>
      <w:r w:rsidRPr="00744054">
        <w:t xml:space="preserve">die </w:t>
      </w:r>
      <w:r>
        <w:t>lokalen CO</w:t>
      </w:r>
      <w:r w:rsidRPr="006A4D18">
        <w:rPr>
          <w:vertAlign w:val="subscript"/>
        </w:rPr>
        <w:t>2</w:t>
      </w:r>
      <w:r w:rsidRPr="00744054">
        <w:t xml:space="preserve"> Emissionen</w:t>
      </w:r>
      <w:r>
        <w:t xml:space="preserve"> im Verkehr</w:t>
      </w:r>
      <w:r w:rsidRPr="00744054">
        <w:t xml:space="preserve"> </w:t>
      </w:r>
      <w:r w:rsidRPr="003513BA">
        <w:t xml:space="preserve">um mindestens 55 </w:t>
      </w:r>
      <w:r w:rsidR="00EC73B1">
        <w:t>Prozent</w:t>
      </w:r>
      <w:r w:rsidRPr="003513BA">
        <w:t xml:space="preserve"> bis 2030 im Vergleich zum Jahr 2010 </w:t>
      </w:r>
      <w:r w:rsidR="000D7B0F">
        <w:t>reduzieren</w:t>
      </w:r>
      <w:r w:rsidRPr="003513BA">
        <w:t>.</w:t>
      </w:r>
      <w:r w:rsidR="000D7B0F">
        <w:t xml:space="preserve"> </w:t>
      </w:r>
    </w:p>
    <w:p w14:paraId="7EA615D2" w14:textId="77777777" w:rsidR="001919B3" w:rsidRDefault="001919B3" w:rsidP="001919B3">
      <w:pPr>
        <w:pStyle w:val="berschrift2"/>
        <w:numPr>
          <w:ilvl w:val="0"/>
          <w:numId w:val="7"/>
        </w:numPr>
      </w:pPr>
      <w:r>
        <w:lastRenderedPageBreak/>
        <w:t xml:space="preserve">Anforderungen an den Klimamobilitätsplan der </w:t>
      </w:r>
      <w:r w:rsidRPr="008834CD">
        <w:rPr>
          <w:highlight w:val="lightGray"/>
        </w:rPr>
        <w:t>Kommune XYZ</w:t>
      </w:r>
    </w:p>
    <w:p w14:paraId="44A008DC" w14:textId="48E892AE" w:rsidR="001919B3" w:rsidRPr="00010F9D" w:rsidRDefault="001919B3" w:rsidP="001919B3">
      <w:pPr>
        <w:jc w:val="both"/>
        <w:rPr>
          <w:rFonts w:cs="Calibri"/>
          <w:i/>
          <w:iCs/>
          <w:color w:val="4472C4" w:themeColor="accent5"/>
          <w:szCs w:val="21"/>
        </w:rPr>
      </w:pPr>
      <w:r w:rsidRPr="00010F9D">
        <w:rPr>
          <w:rFonts w:cs="Calibri"/>
          <w:i/>
          <w:iCs/>
          <w:color w:val="4472C4" w:themeColor="accent5"/>
          <w:szCs w:val="21"/>
        </w:rPr>
        <w:t xml:space="preserve">Im Klimaschutz- und Klimawandelanpassungsgesetz Baden-Württemberg </w:t>
      </w:r>
      <w:r w:rsidR="0027087F">
        <w:rPr>
          <w:rFonts w:cs="Calibri"/>
          <w:i/>
          <w:iCs/>
          <w:color w:val="4472C4" w:themeColor="accent5"/>
          <w:szCs w:val="21"/>
        </w:rPr>
        <w:t>(</w:t>
      </w:r>
      <w:proofErr w:type="spellStart"/>
      <w:r w:rsidR="0027087F">
        <w:rPr>
          <w:rFonts w:cs="Calibri"/>
          <w:i/>
          <w:iCs/>
          <w:color w:val="4472C4" w:themeColor="accent5"/>
          <w:szCs w:val="21"/>
        </w:rPr>
        <w:t>KlimaG</w:t>
      </w:r>
      <w:proofErr w:type="spellEnd"/>
      <w:r w:rsidR="0027087F">
        <w:rPr>
          <w:rFonts w:cs="Calibri"/>
          <w:i/>
          <w:iCs/>
          <w:color w:val="4472C4" w:themeColor="accent5"/>
          <w:szCs w:val="21"/>
        </w:rPr>
        <w:t xml:space="preserve"> BW) </w:t>
      </w:r>
      <w:r w:rsidRPr="00010F9D">
        <w:rPr>
          <w:rFonts w:cs="Calibri"/>
          <w:i/>
          <w:iCs/>
          <w:color w:val="4472C4" w:themeColor="accent5"/>
          <w:szCs w:val="21"/>
        </w:rPr>
        <w:t>sowie in der Anlage 20</w:t>
      </w:r>
      <w:r w:rsidR="00024C72">
        <w:rPr>
          <w:rFonts w:cs="Calibri"/>
          <w:i/>
          <w:iCs/>
          <w:color w:val="4472C4" w:themeColor="accent5"/>
          <w:szCs w:val="21"/>
        </w:rPr>
        <w:t xml:space="preserve"> </w:t>
      </w:r>
      <w:r w:rsidRPr="00010F9D">
        <w:rPr>
          <w:rFonts w:cs="Calibri"/>
          <w:i/>
          <w:iCs/>
          <w:color w:val="4472C4" w:themeColor="accent5"/>
          <w:szCs w:val="21"/>
        </w:rPr>
        <w:t xml:space="preserve">der Verwaltungsvorschrift zum Landesgemeindefinanzierungsgesetz </w:t>
      </w:r>
      <w:r w:rsidR="0027087F">
        <w:rPr>
          <w:rFonts w:cs="Calibri"/>
          <w:i/>
          <w:iCs/>
          <w:color w:val="4472C4" w:themeColor="accent5"/>
          <w:szCs w:val="21"/>
        </w:rPr>
        <w:t>(</w:t>
      </w:r>
      <w:proofErr w:type="spellStart"/>
      <w:r w:rsidR="0027087F">
        <w:rPr>
          <w:rFonts w:cs="Calibri"/>
          <w:i/>
          <w:iCs/>
          <w:color w:val="4472C4" w:themeColor="accent5"/>
          <w:szCs w:val="21"/>
        </w:rPr>
        <w:t>VwV</w:t>
      </w:r>
      <w:proofErr w:type="spellEnd"/>
      <w:r w:rsidR="0027087F">
        <w:rPr>
          <w:rFonts w:cs="Calibri"/>
          <w:i/>
          <w:iCs/>
          <w:color w:val="4472C4" w:themeColor="accent5"/>
          <w:szCs w:val="21"/>
        </w:rPr>
        <w:t>-LGVFG</w:t>
      </w:r>
      <w:r w:rsidR="00A12835">
        <w:rPr>
          <w:rFonts w:cs="Calibri"/>
          <w:i/>
          <w:iCs/>
          <w:color w:val="4472C4" w:themeColor="accent5"/>
          <w:szCs w:val="21"/>
        </w:rPr>
        <w:t>)</w:t>
      </w:r>
      <w:r w:rsidR="00261892">
        <w:rPr>
          <w:rStyle w:val="Funotenzeichen"/>
          <w:rFonts w:cs="Calibri"/>
          <w:i/>
          <w:iCs/>
          <w:color w:val="4472C4" w:themeColor="accent5"/>
          <w:szCs w:val="21"/>
        </w:rPr>
        <w:footnoteReference w:id="2"/>
      </w:r>
      <w:r w:rsidR="0027087F">
        <w:rPr>
          <w:rFonts w:cs="Calibri"/>
          <w:i/>
          <w:iCs/>
          <w:color w:val="4472C4" w:themeColor="accent5"/>
          <w:szCs w:val="21"/>
        </w:rPr>
        <w:t xml:space="preserve"> </w:t>
      </w:r>
      <w:r w:rsidRPr="00010F9D">
        <w:rPr>
          <w:rFonts w:cs="Calibri"/>
          <w:i/>
          <w:iCs/>
          <w:color w:val="4472C4" w:themeColor="accent5"/>
          <w:szCs w:val="21"/>
        </w:rPr>
        <w:t xml:space="preserve">werden Mindestanforderungen an einen Klimamobilitätsplan definiert. </w:t>
      </w:r>
      <w:r w:rsidR="0027087F">
        <w:rPr>
          <w:rFonts w:cs="Calibri"/>
          <w:i/>
          <w:iCs/>
          <w:color w:val="4472C4" w:themeColor="accent5"/>
          <w:szCs w:val="21"/>
        </w:rPr>
        <w:t xml:space="preserve">Weitere, individuelle Anforderungen </w:t>
      </w:r>
      <w:r w:rsidR="005E7480">
        <w:rPr>
          <w:rFonts w:cs="Calibri"/>
          <w:i/>
          <w:iCs/>
          <w:color w:val="4472C4" w:themeColor="accent5"/>
          <w:szCs w:val="21"/>
        </w:rPr>
        <w:t>einer</w:t>
      </w:r>
      <w:r w:rsidR="0027087F">
        <w:rPr>
          <w:rFonts w:cs="Calibri"/>
          <w:i/>
          <w:iCs/>
          <w:color w:val="4472C4" w:themeColor="accent5"/>
          <w:szCs w:val="21"/>
        </w:rPr>
        <w:t xml:space="preserve"> Kommune an einen Klimamobilitätsplan können </w:t>
      </w:r>
      <w:r w:rsidR="005E7480">
        <w:rPr>
          <w:rFonts w:cs="Calibri"/>
          <w:i/>
          <w:iCs/>
          <w:color w:val="4472C4" w:themeColor="accent5"/>
          <w:szCs w:val="21"/>
        </w:rPr>
        <w:t xml:space="preserve">nach Bedarf </w:t>
      </w:r>
      <w:r w:rsidR="0027087F">
        <w:rPr>
          <w:rFonts w:cs="Calibri"/>
          <w:i/>
          <w:iCs/>
          <w:color w:val="4472C4" w:themeColor="accent5"/>
          <w:szCs w:val="21"/>
        </w:rPr>
        <w:t>ergänzt werden.</w:t>
      </w:r>
    </w:p>
    <w:p w14:paraId="4A80B0C5" w14:textId="77777777" w:rsidR="001919B3" w:rsidRDefault="001919B3" w:rsidP="001919B3">
      <w:pPr>
        <w:jc w:val="both"/>
        <w:rPr>
          <w:highlight w:val="yellow"/>
        </w:rPr>
      </w:pPr>
    </w:p>
    <w:p w14:paraId="460A4F08" w14:textId="10C26E06" w:rsidR="001919B3" w:rsidRPr="00010F9D" w:rsidRDefault="001919B3" w:rsidP="001919B3">
      <w:pPr>
        <w:jc w:val="both"/>
        <w:rPr>
          <w:b/>
        </w:rPr>
      </w:pPr>
      <w:r w:rsidRPr="00010F9D">
        <w:rPr>
          <w:b/>
        </w:rPr>
        <w:t>Klimaschutz- und Klimawandelanpassungsgesetz</w:t>
      </w:r>
      <w:r>
        <w:rPr>
          <w:b/>
        </w:rPr>
        <w:t xml:space="preserve"> Baden-Württemberg</w:t>
      </w:r>
      <w:r w:rsidR="0027087F">
        <w:rPr>
          <w:b/>
        </w:rPr>
        <w:t xml:space="preserve"> (</w:t>
      </w:r>
      <w:proofErr w:type="spellStart"/>
      <w:r w:rsidR="0027087F">
        <w:rPr>
          <w:b/>
        </w:rPr>
        <w:t>KlimaG</w:t>
      </w:r>
      <w:proofErr w:type="spellEnd"/>
      <w:r w:rsidR="0027087F">
        <w:rPr>
          <w:b/>
        </w:rPr>
        <w:t xml:space="preserve"> BW</w:t>
      </w:r>
      <w:r w:rsidR="00FC23DC">
        <w:rPr>
          <w:b/>
        </w:rPr>
        <w:t xml:space="preserve"> §28</w:t>
      </w:r>
      <w:r w:rsidR="0027087F">
        <w:rPr>
          <w:b/>
        </w:rPr>
        <w:t>)</w:t>
      </w:r>
      <w:r w:rsidRPr="00010F9D">
        <w:rPr>
          <w:b/>
        </w:rPr>
        <w:t>:</w:t>
      </w:r>
    </w:p>
    <w:p w14:paraId="3FD027F4" w14:textId="0611EDD1" w:rsidR="005E7480" w:rsidRPr="005E7480" w:rsidRDefault="005E7480" w:rsidP="008834CD">
      <w:pPr>
        <w:pStyle w:val="Listenabsatz"/>
        <w:numPr>
          <w:ilvl w:val="0"/>
          <w:numId w:val="27"/>
        </w:numPr>
        <w:jc w:val="both"/>
        <w:rPr>
          <w:sz w:val="28"/>
        </w:rPr>
      </w:pPr>
      <w:r w:rsidRPr="005E7480">
        <w:rPr>
          <w:color w:val="000000"/>
          <w:szCs w:val="19"/>
        </w:rPr>
        <w:t>Die Gemeinden und Gemeindeverbände können im Rahmen ihrer Zuständigkeiten Klimamobilitätspläne aufstellen, welche Maßnahmen der nachhaltigen klima</w:t>
      </w:r>
      <w:r w:rsidRPr="005E7480">
        <w:rPr>
          <w:color w:val="000000"/>
          <w:szCs w:val="19"/>
        </w:rPr>
        <w:softHyphen/>
        <w:t>freundlichen Mobilität zur dauerhaften Verminderung von Treibhausgasemissionen unter Berücksichtigung der Mobilitätsbedürfnisse der Bevölkerung und der Wirt</w:t>
      </w:r>
      <w:r w:rsidRPr="005E7480">
        <w:rPr>
          <w:color w:val="000000"/>
          <w:szCs w:val="19"/>
        </w:rPr>
        <w:softHyphen/>
        <w:t>schaft festlegen. Die Aufstellung der Klimamobilitäts</w:t>
      </w:r>
      <w:r w:rsidRPr="005E7480">
        <w:rPr>
          <w:color w:val="000000"/>
          <w:szCs w:val="19"/>
        </w:rPr>
        <w:softHyphen/>
        <w:t>pläne kann aufgabenträgerübergreifend erfolgen, auch unter Beteiligung weiterer öffentlicher Aufgabenträger. Sollen die Klimamobilitätspläne Maßnahmen enthalten, für deren Umsetzung weitere öffentliche Aufgabenträger zuständig sind, sind die Klimamobilitätspläne insoweit im Einvernehmen mit diesen aufzustellen</w:t>
      </w:r>
      <w:r>
        <w:rPr>
          <w:color w:val="000000"/>
          <w:szCs w:val="19"/>
        </w:rPr>
        <w:t>. (</w:t>
      </w:r>
      <w:r w:rsidRPr="004E3706">
        <w:rPr>
          <w:i/>
          <w:color w:val="000000"/>
          <w:szCs w:val="19"/>
        </w:rPr>
        <w:t>Absatz 1</w:t>
      </w:r>
      <w:r>
        <w:rPr>
          <w:color w:val="000000"/>
          <w:szCs w:val="19"/>
        </w:rPr>
        <w:t>)</w:t>
      </w:r>
    </w:p>
    <w:p w14:paraId="423C3C1F" w14:textId="7562B407" w:rsidR="005E7480" w:rsidRPr="005E7480" w:rsidRDefault="005E7480" w:rsidP="008834CD">
      <w:pPr>
        <w:pStyle w:val="Listenabsatz"/>
        <w:numPr>
          <w:ilvl w:val="0"/>
          <w:numId w:val="27"/>
        </w:numPr>
        <w:jc w:val="both"/>
        <w:rPr>
          <w:sz w:val="28"/>
        </w:rPr>
      </w:pPr>
      <w:r w:rsidRPr="005E7480">
        <w:rPr>
          <w:color w:val="000000"/>
          <w:szCs w:val="19"/>
        </w:rPr>
        <w:t>Die Regierungspräsidien sind möglichst frühzeitig bei der Aufstellung der Klimamobilitätspläne zu betei</w:t>
      </w:r>
      <w:r w:rsidRPr="005E7480">
        <w:rPr>
          <w:color w:val="000000"/>
          <w:szCs w:val="19"/>
        </w:rPr>
        <w:softHyphen/>
        <w:t>ligen. Sie unterstützen die Gemeinden und Gemeinde</w:t>
      </w:r>
      <w:r w:rsidRPr="005E7480">
        <w:rPr>
          <w:color w:val="000000"/>
          <w:szCs w:val="19"/>
        </w:rPr>
        <w:softHyphen/>
        <w:t>verbände bei der Aufstellung der Klimamobilitätspläne im Rahmen ihrer Zuständigkeit sowie ihrer finanziellen, personellen und organisatorischen Möglichkeiten.</w:t>
      </w:r>
      <w:r>
        <w:rPr>
          <w:color w:val="000000"/>
          <w:szCs w:val="19"/>
        </w:rPr>
        <w:t xml:space="preserve"> (</w:t>
      </w:r>
      <w:r w:rsidRPr="004E3706">
        <w:rPr>
          <w:i/>
          <w:color w:val="000000"/>
          <w:szCs w:val="19"/>
        </w:rPr>
        <w:t>Absatz 2</w:t>
      </w:r>
      <w:r>
        <w:rPr>
          <w:color w:val="000000"/>
          <w:szCs w:val="19"/>
        </w:rPr>
        <w:t>)</w:t>
      </w:r>
    </w:p>
    <w:p w14:paraId="3F829FF2" w14:textId="6F2BD3E9" w:rsidR="005E7480" w:rsidRPr="005E7480" w:rsidRDefault="005E7480" w:rsidP="008834CD">
      <w:pPr>
        <w:pStyle w:val="Listenabsatz"/>
        <w:numPr>
          <w:ilvl w:val="0"/>
          <w:numId w:val="27"/>
        </w:numPr>
        <w:jc w:val="both"/>
        <w:rPr>
          <w:sz w:val="28"/>
        </w:rPr>
      </w:pPr>
      <w:r w:rsidRPr="005E7480">
        <w:rPr>
          <w:color w:val="000000"/>
          <w:szCs w:val="19"/>
        </w:rPr>
        <w:t>Die Klimamobilitätspläne sind den Zielen der Raum</w:t>
      </w:r>
      <w:r w:rsidRPr="005E7480">
        <w:rPr>
          <w:color w:val="000000"/>
          <w:szCs w:val="19"/>
        </w:rPr>
        <w:softHyphen/>
        <w:t>ordnung anzupassen; die Grundsätze und sonstigen Er</w:t>
      </w:r>
      <w:r w:rsidRPr="005E7480">
        <w:rPr>
          <w:color w:val="000000"/>
          <w:szCs w:val="19"/>
        </w:rPr>
        <w:softHyphen/>
        <w:t>fordernisse der Raumordnung sind zu berücksichtigen.</w:t>
      </w:r>
      <w:r>
        <w:rPr>
          <w:color w:val="000000"/>
          <w:szCs w:val="19"/>
        </w:rPr>
        <w:t xml:space="preserve"> (</w:t>
      </w:r>
      <w:r w:rsidRPr="004E3706">
        <w:rPr>
          <w:i/>
          <w:color w:val="000000"/>
          <w:szCs w:val="19"/>
        </w:rPr>
        <w:t>Absatz 3</w:t>
      </w:r>
      <w:r>
        <w:rPr>
          <w:color w:val="000000"/>
          <w:szCs w:val="19"/>
        </w:rPr>
        <w:t>)</w:t>
      </w:r>
    </w:p>
    <w:p w14:paraId="1E7387CA" w14:textId="597463EF" w:rsidR="005E7480" w:rsidRPr="005E7480" w:rsidRDefault="005E7480" w:rsidP="008834CD">
      <w:pPr>
        <w:pStyle w:val="Listenabsatz"/>
        <w:numPr>
          <w:ilvl w:val="0"/>
          <w:numId w:val="27"/>
        </w:numPr>
        <w:jc w:val="both"/>
        <w:rPr>
          <w:sz w:val="28"/>
        </w:rPr>
      </w:pPr>
      <w:r w:rsidRPr="005E7480">
        <w:rPr>
          <w:color w:val="000000"/>
          <w:szCs w:val="19"/>
        </w:rPr>
        <w:t>Die Öffentlichkeit, insbesondere Interessengruppen sowie Vertreterinnen und Vertreter der Wirtschaft, ist möglichst frühzeitig und fortlaufend bei der Aufstellung der Klimamobilitätspläne zu beteiligen.</w:t>
      </w:r>
      <w:r>
        <w:rPr>
          <w:color w:val="000000"/>
          <w:szCs w:val="19"/>
        </w:rPr>
        <w:t xml:space="preserve"> (</w:t>
      </w:r>
      <w:r w:rsidRPr="004E3706">
        <w:rPr>
          <w:i/>
          <w:color w:val="000000"/>
          <w:szCs w:val="19"/>
        </w:rPr>
        <w:t>Absatz 4</w:t>
      </w:r>
      <w:r>
        <w:rPr>
          <w:color w:val="000000"/>
          <w:szCs w:val="19"/>
        </w:rPr>
        <w:t>)</w:t>
      </w:r>
    </w:p>
    <w:p w14:paraId="534FCFD5" w14:textId="565E7926" w:rsidR="005E7480" w:rsidRPr="005E7480" w:rsidRDefault="005E7480" w:rsidP="008834CD">
      <w:pPr>
        <w:pStyle w:val="Listenabsatz"/>
        <w:numPr>
          <w:ilvl w:val="0"/>
          <w:numId w:val="27"/>
        </w:numPr>
        <w:jc w:val="both"/>
        <w:rPr>
          <w:sz w:val="28"/>
        </w:rPr>
      </w:pPr>
      <w:r w:rsidRPr="005E7480">
        <w:rPr>
          <w:color w:val="000000"/>
          <w:szCs w:val="19"/>
        </w:rPr>
        <w:t>Die öffentlichen Aufgabenträger setzen die in den Klimamobilitätsplänen vorgesehenen Maßnahmen in eigener Zuständigkeit um.</w:t>
      </w:r>
      <w:r>
        <w:rPr>
          <w:color w:val="000000"/>
          <w:szCs w:val="19"/>
        </w:rPr>
        <w:t xml:space="preserve"> (</w:t>
      </w:r>
      <w:r w:rsidRPr="004E3706">
        <w:rPr>
          <w:i/>
          <w:color w:val="000000"/>
          <w:szCs w:val="19"/>
        </w:rPr>
        <w:t>Absatz 5</w:t>
      </w:r>
      <w:r>
        <w:rPr>
          <w:color w:val="000000"/>
          <w:szCs w:val="19"/>
        </w:rPr>
        <w:t>)</w:t>
      </w:r>
    </w:p>
    <w:p w14:paraId="2BFB6853" w14:textId="77777777" w:rsidR="001919B3" w:rsidRDefault="001919B3" w:rsidP="004E3706">
      <w:pPr>
        <w:rPr>
          <w:b/>
        </w:rPr>
      </w:pPr>
    </w:p>
    <w:p w14:paraId="66DDF7D7" w14:textId="7583BA7C" w:rsidR="001919B3" w:rsidRPr="00010F9D" w:rsidRDefault="005E7480" w:rsidP="001919B3">
      <w:pPr>
        <w:jc w:val="both"/>
        <w:rPr>
          <w:b/>
        </w:rPr>
      </w:pPr>
      <w:r>
        <w:rPr>
          <w:b/>
        </w:rPr>
        <w:t xml:space="preserve">Anlage 20 </w:t>
      </w:r>
      <w:r w:rsidR="00C3718D">
        <w:rPr>
          <w:b/>
        </w:rPr>
        <w:t>der Verwaltungsvorschrift des LGVFG (</w:t>
      </w:r>
      <w:proofErr w:type="spellStart"/>
      <w:r>
        <w:rPr>
          <w:b/>
        </w:rPr>
        <w:t>VwV</w:t>
      </w:r>
      <w:proofErr w:type="spellEnd"/>
      <w:r>
        <w:rPr>
          <w:b/>
        </w:rPr>
        <w:t>-LGVFG</w:t>
      </w:r>
      <w:r w:rsidR="00C3718D">
        <w:rPr>
          <w:b/>
        </w:rPr>
        <w:t>)</w:t>
      </w:r>
    </w:p>
    <w:p w14:paraId="161866BC" w14:textId="77777777" w:rsidR="005E7480" w:rsidRPr="005E7480" w:rsidRDefault="005E7480" w:rsidP="008834CD">
      <w:pPr>
        <w:numPr>
          <w:ilvl w:val="0"/>
          <w:numId w:val="18"/>
        </w:numPr>
        <w:ind w:left="714" w:hanging="357"/>
        <w:rPr>
          <w:rFonts w:cstheme="minorHAnsi"/>
          <w:sz w:val="20"/>
        </w:rPr>
      </w:pPr>
      <w:r w:rsidRPr="005E7480">
        <w:rPr>
          <w:rFonts w:cstheme="minorHAnsi"/>
          <w:kern w:val="20"/>
        </w:rPr>
        <w:t>Der Klimamobilitätsplan muss den Nachweis enthalten, dass mit den im Klimamobilitätsplan enthaltenen Vorhaben eine Reduktion der CO</w:t>
      </w:r>
      <w:r w:rsidRPr="005E7480">
        <w:rPr>
          <w:rFonts w:cstheme="minorHAnsi"/>
          <w:kern w:val="20"/>
          <w:vertAlign w:val="subscript"/>
        </w:rPr>
        <w:t>2</w:t>
      </w:r>
      <w:r w:rsidRPr="005E7480">
        <w:rPr>
          <w:rFonts w:cstheme="minorHAnsi"/>
          <w:kern w:val="20"/>
        </w:rPr>
        <w:t xml:space="preserve">-Emissionen im Bezugsraum bis zum Jahr 2030 um mindestens 55 Prozent gegenüber dem Stand von 2010 erreicht wird. Optional kann statt dem Jahr 2030 auch eines der Jahre 2031 bis 2035 als </w:t>
      </w:r>
      <w:proofErr w:type="spellStart"/>
      <w:r w:rsidRPr="005E7480">
        <w:rPr>
          <w:rFonts w:cstheme="minorHAnsi"/>
          <w:kern w:val="20"/>
        </w:rPr>
        <w:t>Zieljahr</w:t>
      </w:r>
      <w:proofErr w:type="spellEnd"/>
      <w:r w:rsidRPr="005E7480">
        <w:rPr>
          <w:rFonts w:cstheme="minorHAnsi"/>
          <w:kern w:val="20"/>
        </w:rPr>
        <w:t xml:space="preserve"> des Klimamobilitätsplans gewählt werden. Wird als </w:t>
      </w:r>
      <w:proofErr w:type="spellStart"/>
      <w:r w:rsidRPr="005E7480">
        <w:rPr>
          <w:rFonts w:cstheme="minorHAnsi"/>
          <w:kern w:val="20"/>
        </w:rPr>
        <w:t>Zieljahr</w:t>
      </w:r>
      <w:proofErr w:type="spellEnd"/>
      <w:r w:rsidRPr="005E7480">
        <w:rPr>
          <w:rFonts w:cstheme="minorHAnsi"/>
          <w:kern w:val="20"/>
        </w:rPr>
        <w:t xml:space="preserve"> ein Jahr zwischen 2031 bis 2035 gewählt, muss das CO</w:t>
      </w:r>
      <w:r w:rsidRPr="005E7480">
        <w:rPr>
          <w:rFonts w:cstheme="minorHAnsi"/>
          <w:kern w:val="20"/>
          <w:vertAlign w:val="subscript"/>
        </w:rPr>
        <w:t>2</w:t>
      </w:r>
      <w:r w:rsidRPr="005E7480">
        <w:rPr>
          <w:rFonts w:cstheme="minorHAnsi"/>
          <w:kern w:val="20"/>
        </w:rPr>
        <w:t>-Minderungsziel, das mit den im Klimamobilitätsplan enthaltenen Vorhaben erreicht werden muss, entsprechend Abbildung 1 angepasst werden.</w:t>
      </w:r>
    </w:p>
    <w:p w14:paraId="4129F3C4" w14:textId="77777777" w:rsidR="005E7480" w:rsidRPr="005E7480" w:rsidRDefault="005E7480" w:rsidP="005E7480">
      <w:pPr>
        <w:spacing w:after="0" w:line="276" w:lineRule="auto"/>
        <w:ind w:left="720"/>
        <w:rPr>
          <w:rFonts w:cstheme="minorHAnsi"/>
          <w:i/>
          <w:kern w:val="20"/>
        </w:rPr>
      </w:pPr>
    </w:p>
    <w:p w14:paraId="01798C42" w14:textId="384949EA" w:rsidR="005E7480" w:rsidRPr="004E3706" w:rsidRDefault="007E7EF8" w:rsidP="005E7480">
      <w:pPr>
        <w:spacing w:after="0" w:line="276" w:lineRule="auto"/>
        <w:ind w:left="720"/>
        <w:rPr>
          <w:rFonts w:cstheme="minorHAnsi"/>
          <w:i/>
          <w:kern w:val="20"/>
        </w:rPr>
      </w:pPr>
      <w:r w:rsidRPr="004E3706">
        <w:rPr>
          <w:rFonts w:cstheme="minorHAnsi"/>
          <w:noProof/>
          <w:sz w:val="18"/>
          <w:lang w:eastAsia="de-DE"/>
        </w:rPr>
        <mc:AlternateContent>
          <mc:Choice Requires="wpg">
            <w:drawing>
              <wp:anchor distT="0" distB="0" distL="114300" distR="114300" simplePos="0" relativeHeight="251658240" behindDoc="0" locked="0" layoutInCell="1" allowOverlap="1" wp14:anchorId="5618E0BA" wp14:editId="0A81C891">
                <wp:simplePos x="0" y="0"/>
                <wp:positionH relativeFrom="margin">
                  <wp:posOffset>450504</wp:posOffset>
                </wp:positionH>
                <wp:positionV relativeFrom="paragraph">
                  <wp:posOffset>240145</wp:posOffset>
                </wp:positionV>
                <wp:extent cx="5132070" cy="2061845"/>
                <wp:effectExtent l="19050" t="0" r="11430" b="14605"/>
                <wp:wrapTopAndBottom/>
                <wp:docPr id="14" name="Gruppieren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32070" cy="2061845"/>
                          <a:chOff x="0" y="7176"/>
                          <a:chExt cx="5132705" cy="2062923"/>
                        </a:xfrm>
                      </wpg:grpSpPr>
                      <wps:wsp>
                        <wps:cNvPr id="1" name="Textfeld 13"/>
                        <wps:cNvSpPr txBox="1"/>
                        <wps:spPr>
                          <a:xfrm>
                            <a:off x="3500120" y="7176"/>
                            <a:ext cx="1632585" cy="2062923"/>
                          </a:xfrm>
                          <a:prstGeom prst="rect">
                            <a:avLst/>
                          </a:prstGeom>
                          <a:solidFill>
                            <a:sysClr val="window" lastClr="FFFFFF"/>
                          </a:solidFill>
                          <a:ln w="3175">
                            <a:solidFill>
                              <a:prstClr val="black"/>
                            </a:solidFill>
                          </a:ln>
                        </wps:spPr>
                        <wps:txbx>
                          <w:txbxContent>
                            <w:p w14:paraId="13722FF7" w14:textId="77777777" w:rsidR="00226FEA" w:rsidRPr="0099781D" w:rsidRDefault="00226FEA" w:rsidP="005E7480">
                              <w:pPr>
                                <w:spacing w:line="276" w:lineRule="auto"/>
                                <w:rPr>
                                  <w:rFonts w:ascii="Arial" w:hAnsi="Arial" w:cs="Arial"/>
                                  <w:sz w:val="16"/>
                                  <w:szCs w:val="18"/>
                                </w:rPr>
                              </w:pPr>
                              <w:r w:rsidRPr="0099781D">
                                <w:rPr>
                                  <w:rFonts w:ascii="Arial" w:hAnsi="Arial" w:cs="Arial"/>
                                  <w:sz w:val="16"/>
                                  <w:szCs w:val="18"/>
                                </w:rPr>
                                <w:t>CO</w:t>
                              </w:r>
                              <w:r w:rsidRPr="0099781D">
                                <w:rPr>
                                  <w:rFonts w:ascii="Arial" w:hAnsi="Arial" w:cs="Arial"/>
                                  <w:sz w:val="16"/>
                                  <w:szCs w:val="18"/>
                                  <w:vertAlign w:val="subscript"/>
                                </w:rPr>
                                <w:t>2</w:t>
                              </w:r>
                              <w:r w:rsidRPr="0099781D">
                                <w:rPr>
                                  <w:rFonts w:ascii="Arial" w:hAnsi="Arial" w:cs="Arial"/>
                                  <w:sz w:val="16"/>
                                  <w:szCs w:val="18"/>
                                </w:rPr>
                                <w:t xml:space="preserve">-Minderungsziele für </w:t>
                              </w:r>
                              <w:r>
                                <w:rPr>
                                  <w:rFonts w:ascii="Arial" w:hAnsi="Arial" w:cs="Arial"/>
                                  <w:sz w:val="16"/>
                                  <w:szCs w:val="18"/>
                                </w:rPr>
                                <w:t>einen Klimamobilitätsplan für die Jahre 2030-2035</w:t>
                              </w:r>
                              <w:r w:rsidRPr="0099781D">
                                <w:rPr>
                                  <w:rFonts w:ascii="Arial" w:hAnsi="Arial" w:cs="Arial"/>
                                  <w:sz w:val="16"/>
                                  <w:szCs w:val="18"/>
                                </w:rPr>
                                <w:t>:</w:t>
                              </w:r>
                            </w:p>
                            <w:p w14:paraId="1EA6DBE4" w14:textId="77777777" w:rsidR="00226FEA" w:rsidRPr="0099781D" w:rsidRDefault="00226FEA" w:rsidP="005E7480">
                              <w:pPr>
                                <w:pStyle w:val="NurText"/>
                                <w:numPr>
                                  <w:ilvl w:val="0"/>
                                  <w:numId w:val="19"/>
                                </w:numPr>
                                <w:spacing w:line="360" w:lineRule="auto"/>
                                <w:rPr>
                                  <w:rFonts w:ascii="Arial" w:hAnsi="Arial" w:cs="Arial"/>
                                  <w:sz w:val="16"/>
                                  <w:szCs w:val="18"/>
                                </w:rPr>
                              </w:pPr>
                              <w:r w:rsidRPr="0099781D">
                                <w:rPr>
                                  <w:rFonts w:ascii="Arial" w:hAnsi="Arial" w:cs="Arial"/>
                                  <w:sz w:val="16"/>
                                  <w:szCs w:val="18"/>
                                </w:rPr>
                                <w:t xml:space="preserve">2030  </w:t>
                              </w:r>
                              <w:r w:rsidRPr="0099781D">
                                <w:rPr>
                                  <w:rFonts w:ascii="Arial" w:hAnsi="Arial" w:cs="Arial"/>
                                  <w:sz w:val="16"/>
                                  <w:szCs w:val="16"/>
                                </w:rPr>
                                <w:sym w:font="Wingdings" w:char="F0E0"/>
                              </w:r>
                              <w:r w:rsidRPr="0099781D">
                                <w:rPr>
                                  <w:rFonts w:ascii="Arial" w:hAnsi="Arial" w:cs="Arial"/>
                                  <w:sz w:val="16"/>
                                  <w:szCs w:val="18"/>
                                </w:rPr>
                                <w:t xml:space="preserve">  -55,0%</w:t>
                              </w:r>
                            </w:p>
                            <w:p w14:paraId="024E8669" w14:textId="77777777" w:rsidR="00226FEA" w:rsidRPr="0099781D" w:rsidRDefault="00226FEA" w:rsidP="005E7480">
                              <w:pPr>
                                <w:pStyle w:val="NurText"/>
                                <w:numPr>
                                  <w:ilvl w:val="0"/>
                                  <w:numId w:val="19"/>
                                </w:numPr>
                                <w:spacing w:line="360" w:lineRule="auto"/>
                                <w:rPr>
                                  <w:rFonts w:ascii="Arial" w:hAnsi="Arial" w:cs="Arial"/>
                                  <w:sz w:val="16"/>
                                  <w:szCs w:val="18"/>
                                </w:rPr>
                              </w:pPr>
                              <w:r w:rsidRPr="0099781D">
                                <w:rPr>
                                  <w:rFonts w:ascii="Arial" w:hAnsi="Arial" w:cs="Arial"/>
                                  <w:sz w:val="16"/>
                                  <w:szCs w:val="18"/>
                                </w:rPr>
                                <w:t xml:space="preserve">2031  </w:t>
                              </w:r>
                              <w:r w:rsidRPr="0099781D">
                                <w:rPr>
                                  <w:rFonts w:ascii="Arial" w:hAnsi="Arial" w:cs="Arial"/>
                                  <w:sz w:val="16"/>
                                  <w:szCs w:val="16"/>
                                </w:rPr>
                                <w:sym w:font="Wingdings" w:char="F0E0"/>
                              </w:r>
                              <w:r w:rsidRPr="0099781D">
                                <w:rPr>
                                  <w:rFonts w:ascii="Arial" w:hAnsi="Arial" w:cs="Arial"/>
                                  <w:sz w:val="16"/>
                                  <w:szCs w:val="18"/>
                                </w:rPr>
                                <w:t xml:space="preserve">  -59,5% </w:t>
                              </w:r>
                            </w:p>
                            <w:p w14:paraId="19870FB0" w14:textId="77777777" w:rsidR="00226FEA" w:rsidRPr="0099781D" w:rsidRDefault="00226FEA" w:rsidP="005E7480">
                              <w:pPr>
                                <w:pStyle w:val="NurText"/>
                                <w:numPr>
                                  <w:ilvl w:val="0"/>
                                  <w:numId w:val="19"/>
                                </w:numPr>
                                <w:spacing w:line="360" w:lineRule="auto"/>
                                <w:rPr>
                                  <w:rFonts w:ascii="Arial" w:hAnsi="Arial" w:cs="Arial"/>
                                  <w:sz w:val="16"/>
                                  <w:szCs w:val="18"/>
                                </w:rPr>
                              </w:pPr>
                              <w:r w:rsidRPr="0099781D">
                                <w:rPr>
                                  <w:rFonts w:ascii="Arial" w:hAnsi="Arial" w:cs="Arial"/>
                                  <w:sz w:val="16"/>
                                  <w:szCs w:val="18"/>
                                </w:rPr>
                                <w:t xml:space="preserve">2032  </w:t>
                              </w:r>
                              <w:r w:rsidRPr="0099781D">
                                <w:rPr>
                                  <w:rFonts w:ascii="Arial" w:hAnsi="Arial" w:cs="Arial"/>
                                  <w:sz w:val="16"/>
                                  <w:szCs w:val="16"/>
                                </w:rPr>
                                <w:sym w:font="Wingdings" w:char="F0E0"/>
                              </w:r>
                              <w:r w:rsidRPr="0099781D">
                                <w:rPr>
                                  <w:rFonts w:ascii="Arial" w:hAnsi="Arial" w:cs="Arial"/>
                                  <w:sz w:val="16"/>
                                  <w:szCs w:val="18"/>
                                </w:rPr>
                                <w:t xml:space="preserve">  -64,0%</w:t>
                              </w:r>
                            </w:p>
                            <w:p w14:paraId="6D71867D" w14:textId="77777777" w:rsidR="00226FEA" w:rsidRPr="0099781D" w:rsidRDefault="00226FEA" w:rsidP="005E7480">
                              <w:pPr>
                                <w:pStyle w:val="NurText"/>
                                <w:numPr>
                                  <w:ilvl w:val="0"/>
                                  <w:numId w:val="19"/>
                                </w:numPr>
                                <w:spacing w:line="360" w:lineRule="auto"/>
                                <w:rPr>
                                  <w:rFonts w:ascii="Arial" w:hAnsi="Arial" w:cs="Arial"/>
                                  <w:sz w:val="16"/>
                                  <w:szCs w:val="18"/>
                                </w:rPr>
                              </w:pPr>
                              <w:r w:rsidRPr="0099781D">
                                <w:rPr>
                                  <w:rFonts w:ascii="Arial" w:hAnsi="Arial" w:cs="Arial"/>
                                  <w:sz w:val="16"/>
                                  <w:szCs w:val="18"/>
                                </w:rPr>
                                <w:t xml:space="preserve">2033  </w:t>
                              </w:r>
                              <w:r w:rsidRPr="0099781D">
                                <w:rPr>
                                  <w:rFonts w:ascii="Arial" w:hAnsi="Arial" w:cs="Arial"/>
                                  <w:sz w:val="16"/>
                                  <w:szCs w:val="16"/>
                                </w:rPr>
                                <w:sym w:font="Wingdings" w:char="F0E0"/>
                              </w:r>
                              <w:r w:rsidRPr="0099781D">
                                <w:rPr>
                                  <w:rFonts w:ascii="Arial" w:hAnsi="Arial" w:cs="Arial"/>
                                  <w:sz w:val="16"/>
                                  <w:szCs w:val="18"/>
                                </w:rPr>
                                <w:t xml:space="preserve">  -68,5%</w:t>
                              </w:r>
                            </w:p>
                            <w:p w14:paraId="3741590E" w14:textId="77777777" w:rsidR="00226FEA" w:rsidRPr="0099781D" w:rsidRDefault="00226FEA" w:rsidP="005E7480">
                              <w:pPr>
                                <w:pStyle w:val="NurText"/>
                                <w:numPr>
                                  <w:ilvl w:val="0"/>
                                  <w:numId w:val="19"/>
                                </w:numPr>
                                <w:spacing w:line="360" w:lineRule="auto"/>
                                <w:rPr>
                                  <w:rFonts w:ascii="Arial" w:hAnsi="Arial" w:cs="Arial"/>
                                  <w:sz w:val="16"/>
                                  <w:szCs w:val="18"/>
                                </w:rPr>
                              </w:pPr>
                              <w:r w:rsidRPr="0099781D">
                                <w:rPr>
                                  <w:rFonts w:ascii="Arial" w:hAnsi="Arial" w:cs="Arial"/>
                                  <w:sz w:val="16"/>
                                  <w:szCs w:val="18"/>
                                </w:rPr>
                                <w:t xml:space="preserve">2034  </w:t>
                              </w:r>
                              <w:r w:rsidRPr="0099781D">
                                <w:rPr>
                                  <w:rFonts w:ascii="Arial" w:hAnsi="Arial" w:cs="Arial"/>
                                  <w:sz w:val="16"/>
                                  <w:szCs w:val="16"/>
                                </w:rPr>
                                <w:sym w:font="Wingdings" w:char="F0E0"/>
                              </w:r>
                              <w:r w:rsidRPr="0099781D">
                                <w:rPr>
                                  <w:rFonts w:ascii="Arial" w:hAnsi="Arial" w:cs="Arial"/>
                                  <w:sz w:val="16"/>
                                  <w:szCs w:val="18"/>
                                </w:rPr>
                                <w:t xml:space="preserve">  -73,0%</w:t>
                              </w:r>
                            </w:p>
                            <w:p w14:paraId="61023A70" w14:textId="77777777" w:rsidR="00226FEA" w:rsidRPr="0099781D" w:rsidRDefault="00226FEA" w:rsidP="005E7480">
                              <w:pPr>
                                <w:pStyle w:val="NurText"/>
                                <w:numPr>
                                  <w:ilvl w:val="0"/>
                                  <w:numId w:val="19"/>
                                </w:numPr>
                                <w:spacing w:line="360" w:lineRule="auto"/>
                                <w:rPr>
                                  <w:rFonts w:ascii="Arial" w:hAnsi="Arial" w:cs="Arial"/>
                                  <w:sz w:val="16"/>
                                  <w:szCs w:val="18"/>
                                </w:rPr>
                              </w:pPr>
                              <w:r w:rsidRPr="0099781D">
                                <w:rPr>
                                  <w:rFonts w:ascii="Arial" w:hAnsi="Arial" w:cs="Arial"/>
                                  <w:sz w:val="16"/>
                                  <w:szCs w:val="18"/>
                                </w:rPr>
                                <w:t xml:space="preserve">2035  </w:t>
                              </w:r>
                              <w:r w:rsidRPr="0099781D">
                                <w:rPr>
                                  <w:rFonts w:ascii="Arial" w:hAnsi="Arial" w:cs="Arial"/>
                                  <w:sz w:val="16"/>
                                  <w:szCs w:val="16"/>
                                </w:rPr>
                                <w:sym w:font="Wingdings" w:char="F0E0"/>
                              </w:r>
                              <w:r w:rsidRPr="0099781D">
                                <w:rPr>
                                  <w:rFonts w:ascii="Arial" w:hAnsi="Arial" w:cs="Arial"/>
                                  <w:sz w:val="16"/>
                                  <w:szCs w:val="18"/>
                                </w:rPr>
                                <w:t xml:space="preserve">  -77,5%</w:t>
                              </w:r>
                            </w:p>
                            <w:p w14:paraId="2D88B80D" w14:textId="77777777" w:rsidR="00226FEA" w:rsidRPr="0099781D" w:rsidRDefault="00226FEA" w:rsidP="005E748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 name="Grafik 10"/>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17815"/>
                            <a:ext cx="3500120" cy="2052283"/>
                          </a:xfrm>
                          <a:prstGeom prst="rect">
                            <a:avLst/>
                          </a:prstGeom>
                          <a:noFill/>
                          <a:ln w="3175">
                            <a:solidFill>
                              <a:sysClr val="windowText" lastClr="000000"/>
                            </a:solidFill>
                          </a:ln>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618E0BA" id="Gruppieren 14" o:spid="_x0000_s1026" style="position:absolute;left:0;text-align:left;margin-left:35.45pt;margin-top:18.9pt;width:404.1pt;height:162.35pt;z-index:251658240;mso-position-horizontal-relative:margin;mso-width-relative:margin;mso-height-relative:margin" coordorigin=",71" coordsize="51327,206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">
                <v:shapetype id="_x0000_t202" coordsize="21600,21600" o:spt="202" path="m,l,21600r21600,l21600,xe">
                  <v:stroke joinstyle="miter"/>
                  <v:path gradientshapeok="t" o:connecttype="rect"/>
                </v:shapetype>
                <v:shape id="Textfeld 13" o:spid="_x0000_s1027" type="#_x0000_t202" style="position:absolute;left:35001;top:71;width:16326;height:20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" fillcolor="window" strokeweight=".25pt">
                  <v:textbox>
                    <w:txbxContent>
                      <w:p w14:paraId="13722FF7" w14:textId="77777777" w:rsidR="00226FEA" w:rsidRPr="0099781D" w:rsidRDefault="00226FEA" w:rsidP="005E7480">
                        <w:pPr>
                          <w:spacing w:line="276" w:lineRule="auto"/>
                          <w:rPr>
                            <w:rFonts w:ascii="Arial" w:hAnsi="Arial" w:cs="Arial"/>
                            <w:sz w:val="16"/>
                            <w:szCs w:val="18"/>
                          </w:rPr>
                        </w:pPr>
                        <w:r w:rsidRPr="0099781D">
                          <w:rPr>
                            <w:rFonts w:ascii="Arial" w:hAnsi="Arial" w:cs="Arial"/>
                            <w:sz w:val="16"/>
                            <w:szCs w:val="18"/>
                          </w:rPr>
                          <w:t>CO</w:t>
                        </w:r>
                        <w:r w:rsidRPr="0099781D">
                          <w:rPr>
                            <w:rFonts w:ascii="Arial" w:hAnsi="Arial" w:cs="Arial"/>
                            <w:sz w:val="16"/>
                            <w:szCs w:val="18"/>
                            <w:vertAlign w:val="subscript"/>
                          </w:rPr>
                          <w:t>2</w:t>
                        </w:r>
                        <w:r w:rsidRPr="0099781D">
                          <w:rPr>
                            <w:rFonts w:ascii="Arial" w:hAnsi="Arial" w:cs="Arial"/>
                            <w:sz w:val="16"/>
                            <w:szCs w:val="18"/>
                          </w:rPr>
                          <w:t xml:space="preserve">-Minderungsziele für </w:t>
                        </w:r>
                        <w:r>
                          <w:rPr>
                            <w:rFonts w:ascii="Arial" w:hAnsi="Arial" w:cs="Arial"/>
                            <w:sz w:val="16"/>
                            <w:szCs w:val="18"/>
                          </w:rPr>
                          <w:t>einen Klimamobilitätsplan für die Jahre 2030-2035</w:t>
                        </w:r>
                        <w:r w:rsidRPr="0099781D">
                          <w:rPr>
                            <w:rFonts w:ascii="Arial" w:hAnsi="Arial" w:cs="Arial"/>
                            <w:sz w:val="16"/>
                            <w:szCs w:val="18"/>
                          </w:rPr>
                          <w:t>:</w:t>
                        </w:r>
                      </w:p>
                      <w:p w14:paraId="1EA6DBE4" w14:textId="77777777" w:rsidR="00226FEA" w:rsidRPr="0099781D" w:rsidRDefault="00226FEA" w:rsidP="005E7480">
                        <w:pPr>
                          <w:pStyle w:val="NurText"/>
                          <w:numPr>
                            <w:ilvl w:val="0"/>
                            <w:numId w:val="19"/>
                          </w:numPr>
                          <w:spacing w:line="360" w:lineRule="auto"/>
                          <w:rPr>
                            <w:rFonts w:ascii="Arial" w:hAnsi="Arial" w:cs="Arial"/>
                            <w:sz w:val="16"/>
                            <w:szCs w:val="18"/>
                          </w:rPr>
                        </w:pPr>
                        <w:r w:rsidRPr="0099781D">
                          <w:rPr>
                            <w:rFonts w:ascii="Arial" w:hAnsi="Arial" w:cs="Arial"/>
                            <w:sz w:val="16"/>
                            <w:szCs w:val="18"/>
                          </w:rPr>
                          <w:t xml:space="preserve">2030  </w:t>
                        </w:r>
                        <w:r w:rsidRPr="0099781D">
                          <w:rPr>
                            <w:rFonts w:ascii="Arial" w:hAnsi="Arial" w:cs="Arial"/>
                            <w:sz w:val="16"/>
                            <w:szCs w:val="16"/>
                          </w:rPr>
                          <w:sym w:font="Wingdings" w:char="F0E0"/>
                        </w:r>
                        <w:r w:rsidRPr="0099781D">
                          <w:rPr>
                            <w:rFonts w:ascii="Arial" w:hAnsi="Arial" w:cs="Arial"/>
                            <w:sz w:val="16"/>
                            <w:szCs w:val="18"/>
                          </w:rPr>
                          <w:t xml:space="preserve">  -55,0%</w:t>
                        </w:r>
                      </w:p>
                      <w:p w14:paraId="024E8669" w14:textId="77777777" w:rsidR="00226FEA" w:rsidRPr="0099781D" w:rsidRDefault="00226FEA" w:rsidP="005E7480">
                        <w:pPr>
                          <w:pStyle w:val="NurText"/>
                          <w:numPr>
                            <w:ilvl w:val="0"/>
                            <w:numId w:val="19"/>
                          </w:numPr>
                          <w:spacing w:line="360" w:lineRule="auto"/>
                          <w:rPr>
                            <w:rFonts w:ascii="Arial" w:hAnsi="Arial" w:cs="Arial"/>
                            <w:sz w:val="16"/>
                            <w:szCs w:val="18"/>
                          </w:rPr>
                        </w:pPr>
                        <w:r w:rsidRPr="0099781D">
                          <w:rPr>
                            <w:rFonts w:ascii="Arial" w:hAnsi="Arial" w:cs="Arial"/>
                            <w:sz w:val="16"/>
                            <w:szCs w:val="18"/>
                          </w:rPr>
                          <w:t xml:space="preserve">2031  </w:t>
                        </w:r>
                        <w:r w:rsidRPr="0099781D">
                          <w:rPr>
                            <w:rFonts w:ascii="Arial" w:hAnsi="Arial" w:cs="Arial"/>
                            <w:sz w:val="16"/>
                            <w:szCs w:val="16"/>
                          </w:rPr>
                          <w:sym w:font="Wingdings" w:char="F0E0"/>
                        </w:r>
                        <w:r w:rsidRPr="0099781D">
                          <w:rPr>
                            <w:rFonts w:ascii="Arial" w:hAnsi="Arial" w:cs="Arial"/>
                            <w:sz w:val="16"/>
                            <w:szCs w:val="18"/>
                          </w:rPr>
                          <w:t xml:space="preserve">  -59,5% </w:t>
                        </w:r>
                      </w:p>
                      <w:p w14:paraId="19870FB0" w14:textId="77777777" w:rsidR="00226FEA" w:rsidRPr="0099781D" w:rsidRDefault="00226FEA" w:rsidP="005E7480">
                        <w:pPr>
                          <w:pStyle w:val="NurText"/>
                          <w:numPr>
                            <w:ilvl w:val="0"/>
                            <w:numId w:val="19"/>
                          </w:numPr>
                          <w:spacing w:line="360" w:lineRule="auto"/>
                          <w:rPr>
                            <w:rFonts w:ascii="Arial" w:hAnsi="Arial" w:cs="Arial"/>
                            <w:sz w:val="16"/>
                            <w:szCs w:val="18"/>
                          </w:rPr>
                        </w:pPr>
                        <w:r w:rsidRPr="0099781D">
                          <w:rPr>
                            <w:rFonts w:ascii="Arial" w:hAnsi="Arial" w:cs="Arial"/>
                            <w:sz w:val="16"/>
                            <w:szCs w:val="18"/>
                          </w:rPr>
                          <w:t xml:space="preserve">2032  </w:t>
                        </w:r>
                        <w:r w:rsidRPr="0099781D">
                          <w:rPr>
                            <w:rFonts w:ascii="Arial" w:hAnsi="Arial" w:cs="Arial"/>
                            <w:sz w:val="16"/>
                            <w:szCs w:val="16"/>
                          </w:rPr>
                          <w:sym w:font="Wingdings" w:char="F0E0"/>
                        </w:r>
                        <w:r w:rsidRPr="0099781D">
                          <w:rPr>
                            <w:rFonts w:ascii="Arial" w:hAnsi="Arial" w:cs="Arial"/>
                            <w:sz w:val="16"/>
                            <w:szCs w:val="18"/>
                          </w:rPr>
                          <w:t xml:space="preserve">  -64,0%</w:t>
                        </w:r>
                      </w:p>
                      <w:p w14:paraId="6D71867D" w14:textId="77777777" w:rsidR="00226FEA" w:rsidRPr="0099781D" w:rsidRDefault="00226FEA" w:rsidP="005E7480">
                        <w:pPr>
                          <w:pStyle w:val="NurText"/>
                          <w:numPr>
                            <w:ilvl w:val="0"/>
                            <w:numId w:val="19"/>
                          </w:numPr>
                          <w:spacing w:line="360" w:lineRule="auto"/>
                          <w:rPr>
                            <w:rFonts w:ascii="Arial" w:hAnsi="Arial" w:cs="Arial"/>
                            <w:sz w:val="16"/>
                            <w:szCs w:val="18"/>
                          </w:rPr>
                        </w:pPr>
                        <w:r w:rsidRPr="0099781D">
                          <w:rPr>
                            <w:rFonts w:ascii="Arial" w:hAnsi="Arial" w:cs="Arial"/>
                            <w:sz w:val="16"/>
                            <w:szCs w:val="18"/>
                          </w:rPr>
                          <w:t xml:space="preserve">2033  </w:t>
                        </w:r>
                        <w:r w:rsidRPr="0099781D">
                          <w:rPr>
                            <w:rFonts w:ascii="Arial" w:hAnsi="Arial" w:cs="Arial"/>
                            <w:sz w:val="16"/>
                            <w:szCs w:val="16"/>
                          </w:rPr>
                          <w:sym w:font="Wingdings" w:char="F0E0"/>
                        </w:r>
                        <w:r w:rsidRPr="0099781D">
                          <w:rPr>
                            <w:rFonts w:ascii="Arial" w:hAnsi="Arial" w:cs="Arial"/>
                            <w:sz w:val="16"/>
                            <w:szCs w:val="18"/>
                          </w:rPr>
                          <w:t xml:space="preserve">  -68,5%</w:t>
                        </w:r>
                      </w:p>
                      <w:p w14:paraId="3741590E" w14:textId="77777777" w:rsidR="00226FEA" w:rsidRPr="0099781D" w:rsidRDefault="00226FEA" w:rsidP="005E7480">
                        <w:pPr>
                          <w:pStyle w:val="NurText"/>
                          <w:numPr>
                            <w:ilvl w:val="0"/>
                            <w:numId w:val="19"/>
                          </w:numPr>
                          <w:spacing w:line="360" w:lineRule="auto"/>
                          <w:rPr>
                            <w:rFonts w:ascii="Arial" w:hAnsi="Arial" w:cs="Arial"/>
                            <w:sz w:val="16"/>
                            <w:szCs w:val="18"/>
                          </w:rPr>
                        </w:pPr>
                        <w:r w:rsidRPr="0099781D">
                          <w:rPr>
                            <w:rFonts w:ascii="Arial" w:hAnsi="Arial" w:cs="Arial"/>
                            <w:sz w:val="16"/>
                            <w:szCs w:val="18"/>
                          </w:rPr>
                          <w:t xml:space="preserve">2034  </w:t>
                        </w:r>
                        <w:r w:rsidRPr="0099781D">
                          <w:rPr>
                            <w:rFonts w:ascii="Arial" w:hAnsi="Arial" w:cs="Arial"/>
                            <w:sz w:val="16"/>
                            <w:szCs w:val="16"/>
                          </w:rPr>
                          <w:sym w:font="Wingdings" w:char="F0E0"/>
                        </w:r>
                        <w:r w:rsidRPr="0099781D">
                          <w:rPr>
                            <w:rFonts w:ascii="Arial" w:hAnsi="Arial" w:cs="Arial"/>
                            <w:sz w:val="16"/>
                            <w:szCs w:val="18"/>
                          </w:rPr>
                          <w:t xml:space="preserve">  -73,0%</w:t>
                        </w:r>
                      </w:p>
                      <w:p w14:paraId="61023A70" w14:textId="77777777" w:rsidR="00226FEA" w:rsidRPr="0099781D" w:rsidRDefault="00226FEA" w:rsidP="005E7480">
                        <w:pPr>
                          <w:pStyle w:val="NurText"/>
                          <w:numPr>
                            <w:ilvl w:val="0"/>
                            <w:numId w:val="19"/>
                          </w:numPr>
                          <w:spacing w:line="360" w:lineRule="auto"/>
                          <w:rPr>
                            <w:rFonts w:ascii="Arial" w:hAnsi="Arial" w:cs="Arial"/>
                            <w:sz w:val="16"/>
                            <w:szCs w:val="18"/>
                          </w:rPr>
                        </w:pPr>
                        <w:r w:rsidRPr="0099781D">
                          <w:rPr>
                            <w:rFonts w:ascii="Arial" w:hAnsi="Arial" w:cs="Arial"/>
                            <w:sz w:val="16"/>
                            <w:szCs w:val="18"/>
                          </w:rPr>
                          <w:t xml:space="preserve">2035  </w:t>
                        </w:r>
                        <w:r w:rsidRPr="0099781D">
                          <w:rPr>
                            <w:rFonts w:ascii="Arial" w:hAnsi="Arial" w:cs="Arial"/>
                            <w:sz w:val="16"/>
                            <w:szCs w:val="16"/>
                          </w:rPr>
                          <w:sym w:font="Wingdings" w:char="F0E0"/>
                        </w:r>
                        <w:r w:rsidRPr="0099781D">
                          <w:rPr>
                            <w:rFonts w:ascii="Arial" w:hAnsi="Arial" w:cs="Arial"/>
                            <w:sz w:val="16"/>
                            <w:szCs w:val="18"/>
                          </w:rPr>
                          <w:t xml:space="preserve">  -77,5%</w:t>
                        </w:r>
                      </w:p>
                      <w:p w14:paraId="2D88B80D" w14:textId="77777777" w:rsidR="00226FEA" w:rsidRPr="0099781D" w:rsidRDefault="00226FEA" w:rsidP="005E7480">
                        <w:pPr>
                          <w:rPr>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 o:spid="_x0000_s1028" type="#_x0000_t75" style="position:absolute;top:178;width:35001;height:20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" stroked="t" strokecolor="windowText" strokeweight=".25pt">
                  <v:imagedata r:id="rId19" o:title=""/>
                  <v:path arrowok="t"/>
                </v:shape>
                <w10:wrap type="topAndBottom" anchorx="margin"/>
              </v:group>
            </w:pict>
          </mc:Fallback>
        </mc:AlternateContent>
      </w:r>
      <w:r w:rsidR="005E7480" w:rsidRPr="004E3706">
        <w:rPr>
          <w:rFonts w:cstheme="minorHAnsi"/>
          <w:i/>
          <w:kern w:val="20"/>
        </w:rPr>
        <w:t>Abbildung 1: CO</w:t>
      </w:r>
      <w:r w:rsidR="005E7480" w:rsidRPr="004E3706">
        <w:rPr>
          <w:rFonts w:cstheme="minorHAnsi"/>
          <w:i/>
          <w:kern w:val="20"/>
          <w:vertAlign w:val="subscript"/>
        </w:rPr>
        <w:t>2</w:t>
      </w:r>
      <w:r w:rsidR="005E7480" w:rsidRPr="004E3706">
        <w:rPr>
          <w:rFonts w:cstheme="minorHAnsi"/>
          <w:i/>
          <w:kern w:val="20"/>
        </w:rPr>
        <w:t>-Minderungsziele für die Jahre 2030-2035</w:t>
      </w:r>
    </w:p>
    <w:p w14:paraId="2F068297" w14:textId="3C698CBF" w:rsidR="005E7480" w:rsidRPr="005E7480" w:rsidRDefault="005E7480" w:rsidP="005E7480">
      <w:pPr>
        <w:spacing w:after="0" w:line="276" w:lineRule="auto"/>
        <w:ind w:left="720"/>
        <w:rPr>
          <w:rFonts w:ascii="Arial" w:hAnsi="Arial" w:cs="Arial"/>
          <w:i/>
          <w:kern w:val="20"/>
          <w:sz w:val="24"/>
        </w:rPr>
      </w:pPr>
    </w:p>
    <w:p w14:paraId="27CCA0B1" w14:textId="3A48C83B" w:rsidR="005E7480" w:rsidRPr="004E3706" w:rsidRDefault="005E7480" w:rsidP="008834CD">
      <w:pPr>
        <w:numPr>
          <w:ilvl w:val="0"/>
          <w:numId w:val="18"/>
        </w:numPr>
        <w:ind w:left="714" w:hanging="357"/>
        <w:contextualSpacing/>
        <w:rPr>
          <w:rFonts w:cstheme="minorHAnsi"/>
          <w:kern w:val="20"/>
        </w:rPr>
      </w:pPr>
      <w:r w:rsidRPr="004E3706">
        <w:rPr>
          <w:rFonts w:cstheme="minorHAnsi"/>
          <w:kern w:val="20"/>
        </w:rPr>
        <w:t xml:space="preserve">Die Emissionsänderungen im MIV und ÖPNV müssen unter Verwendung eines </w:t>
      </w:r>
      <w:r w:rsidR="00CB5A23">
        <w:rPr>
          <w:rFonts w:cstheme="minorHAnsi"/>
          <w:kern w:val="20"/>
        </w:rPr>
        <w:t>multi</w:t>
      </w:r>
      <w:r w:rsidRPr="004E3706">
        <w:rPr>
          <w:rFonts w:cstheme="minorHAnsi"/>
          <w:kern w:val="20"/>
        </w:rPr>
        <w:t>modalen Verkehrsmodells gemäß dem „Handbuch Modellierung zur modellgestützten Erstellung von Klimamobilitätsplänen“ (V 1.0, 19.09.2023</w:t>
      </w:r>
      <w:r w:rsidR="00305472">
        <w:rPr>
          <w:rFonts w:cstheme="minorHAnsi"/>
          <w:kern w:val="20"/>
        </w:rPr>
        <w:t xml:space="preserve">, </w:t>
      </w:r>
      <w:hyperlink r:id="rId20" w:history="1">
        <w:r w:rsidR="00D2365B" w:rsidRPr="00D2365B">
          <w:rPr>
            <w:rStyle w:val="Hyperlink"/>
            <w:rFonts w:cstheme="minorHAnsi"/>
            <w:kern w:val="20"/>
          </w:rPr>
          <w:t>hier</w:t>
        </w:r>
      </w:hyperlink>
      <w:r w:rsidR="00305472">
        <w:rPr>
          <w:rFonts w:cstheme="minorHAnsi"/>
          <w:kern w:val="20"/>
        </w:rPr>
        <w:t xml:space="preserve"> downloadbar)</w:t>
      </w:r>
      <w:r w:rsidR="00D2365B">
        <w:rPr>
          <w:rStyle w:val="Funotenzeichen"/>
          <w:rFonts w:cstheme="minorHAnsi"/>
          <w:kern w:val="20"/>
        </w:rPr>
        <w:footnoteReference w:id="3"/>
      </w:r>
      <w:r w:rsidRPr="004E3706">
        <w:rPr>
          <w:rFonts w:cstheme="minorHAnsi"/>
          <w:kern w:val="20"/>
        </w:rPr>
        <w:t xml:space="preserve"> ermittelt und dokumentiert werden. </w:t>
      </w:r>
    </w:p>
    <w:p w14:paraId="703D705D" w14:textId="100A4BCD" w:rsidR="005E7480" w:rsidRPr="004E3706" w:rsidRDefault="005E7480" w:rsidP="008834CD">
      <w:pPr>
        <w:numPr>
          <w:ilvl w:val="0"/>
          <w:numId w:val="18"/>
        </w:numPr>
        <w:ind w:left="714" w:hanging="357"/>
        <w:contextualSpacing/>
        <w:rPr>
          <w:rFonts w:cstheme="minorHAnsi"/>
          <w:kern w:val="20"/>
        </w:rPr>
      </w:pPr>
      <w:r w:rsidRPr="004E3706">
        <w:rPr>
          <w:rFonts w:cstheme="minorHAnsi"/>
          <w:kern w:val="20"/>
        </w:rPr>
        <w:t>Um den Beitrag der spezifischen CO</w:t>
      </w:r>
      <w:r w:rsidRPr="004E3706">
        <w:rPr>
          <w:rFonts w:cstheme="minorHAnsi"/>
          <w:kern w:val="20"/>
          <w:vertAlign w:val="subscript"/>
        </w:rPr>
        <w:t>2</w:t>
      </w:r>
      <w:r w:rsidRPr="004E3706">
        <w:rPr>
          <w:rFonts w:cstheme="minorHAnsi"/>
          <w:kern w:val="20"/>
        </w:rPr>
        <w:t xml:space="preserve">-Emissionen pro Fahrzeugkilometer und die Preise der Nutzung fossiler Brennstoffe abzubilden, können Antragsteller hier eine förderliche Entwicklung annehmen. Dabei sind die Angaben im </w:t>
      </w:r>
      <w:r w:rsidR="0054193E">
        <w:rPr>
          <w:rFonts w:cstheme="minorHAnsi"/>
          <w:kern w:val="20"/>
        </w:rPr>
        <w:t>„</w:t>
      </w:r>
      <w:r w:rsidRPr="004E3706">
        <w:rPr>
          <w:rFonts w:cstheme="minorHAnsi"/>
          <w:kern w:val="20"/>
        </w:rPr>
        <w:t>Handbuch Modellierung</w:t>
      </w:r>
      <w:r w:rsidR="0054193E">
        <w:rPr>
          <w:rFonts w:cstheme="minorHAnsi"/>
          <w:kern w:val="20"/>
        </w:rPr>
        <w:t>“</w:t>
      </w:r>
      <w:r w:rsidRPr="004E3706">
        <w:rPr>
          <w:rFonts w:cstheme="minorHAnsi"/>
          <w:kern w:val="20"/>
        </w:rPr>
        <w:t xml:space="preserve"> </w:t>
      </w:r>
      <w:r w:rsidR="005B4DBD" w:rsidRPr="004E3706">
        <w:rPr>
          <w:rFonts w:cstheme="minorHAnsi"/>
          <w:kern w:val="20"/>
        </w:rPr>
        <w:t>(V 1.0, 19.09.2023</w:t>
      </w:r>
      <w:r w:rsidR="005B4DBD">
        <w:rPr>
          <w:rFonts w:cstheme="minorHAnsi"/>
          <w:kern w:val="20"/>
        </w:rPr>
        <w:t xml:space="preserve">) </w:t>
      </w:r>
      <w:r w:rsidRPr="004E3706">
        <w:rPr>
          <w:rFonts w:cstheme="minorHAnsi"/>
          <w:kern w:val="20"/>
        </w:rPr>
        <w:t>zu beachten.</w:t>
      </w:r>
    </w:p>
    <w:p w14:paraId="000CA1FA" w14:textId="77777777" w:rsidR="005E7480" w:rsidRPr="004E3706" w:rsidRDefault="005E7480" w:rsidP="00261892">
      <w:pPr>
        <w:numPr>
          <w:ilvl w:val="0"/>
          <w:numId w:val="18"/>
        </w:numPr>
        <w:spacing w:after="0"/>
        <w:ind w:left="714" w:hanging="357"/>
        <w:contextualSpacing/>
        <w:rPr>
          <w:rFonts w:cstheme="minorHAnsi"/>
          <w:kern w:val="20"/>
        </w:rPr>
      </w:pPr>
      <w:r w:rsidRPr="004E3706">
        <w:rPr>
          <w:rFonts w:cstheme="minorHAnsi"/>
          <w:kern w:val="20"/>
        </w:rPr>
        <w:t xml:space="preserve">Der Klimamobilitätsplan muss eine Umsetzungsplanung enthalten, das heißt Maßnahmen müssen mit konkreten Handlungsschritten, Zuständigkeiten, Realisierungszeiträumen, Kostenabschätzung und Finanzierungsmöglichkeiten formuliert werden. </w:t>
      </w:r>
    </w:p>
    <w:p w14:paraId="7FAEAB30" w14:textId="77777777" w:rsidR="005E7480" w:rsidRPr="004E3706" w:rsidRDefault="005E7480" w:rsidP="008834CD">
      <w:pPr>
        <w:pStyle w:val="Listenabsatz"/>
        <w:numPr>
          <w:ilvl w:val="0"/>
          <w:numId w:val="18"/>
        </w:numPr>
        <w:ind w:left="714" w:hanging="357"/>
        <w:rPr>
          <w:rFonts w:cstheme="minorHAnsi"/>
          <w:kern w:val="20"/>
        </w:rPr>
      </w:pPr>
      <w:r w:rsidRPr="004E3706">
        <w:rPr>
          <w:rFonts w:cstheme="minorHAnsi"/>
          <w:kern w:val="20"/>
        </w:rPr>
        <w:t>Der Klimamobilitätsplan muss einen mindestens 5-jährigen Evaluationszyklus zur Kontrolle der Umsetzung der Vorhaben des Klimamobilitätsplans (Prozesskontrolle) und der Zielerreichung (Ergebniskontrolle) sowie ein Vorgehen zur Nachjustierung des Klimamobilitätsplans enthalten.</w:t>
      </w:r>
    </w:p>
    <w:p w14:paraId="6AEA598E" w14:textId="125DCFDB" w:rsidR="005E7480" w:rsidRPr="004E3706" w:rsidRDefault="005E7480" w:rsidP="008834CD">
      <w:pPr>
        <w:pStyle w:val="Listenabsatz"/>
        <w:numPr>
          <w:ilvl w:val="0"/>
          <w:numId w:val="18"/>
        </w:numPr>
        <w:ind w:left="714" w:hanging="357"/>
        <w:rPr>
          <w:rFonts w:cstheme="minorHAnsi"/>
          <w:kern w:val="20"/>
        </w:rPr>
      </w:pPr>
      <w:r w:rsidRPr="004E3706">
        <w:rPr>
          <w:rFonts w:cstheme="minorHAnsi"/>
          <w:kern w:val="20"/>
        </w:rPr>
        <w:t xml:space="preserve">Der Klimamobilitätsplan muss die folgenden Indikatoren für das Monitoring </w:t>
      </w:r>
      <w:r w:rsidR="00532744" w:rsidRPr="004E3706">
        <w:rPr>
          <w:rFonts w:cstheme="minorHAnsi"/>
          <w:kern w:val="20"/>
        </w:rPr>
        <w:t>des Klimamobilitätsplans</w:t>
      </w:r>
      <w:r w:rsidRPr="004E3706">
        <w:rPr>
          <w:rFonts w:cstheme="minorHAnsi"/>
          <w:kern w:val="20"/>
        </w:rPr>
        <w:t xml:space="preserve"> dessen Bilanzierungsrahmen vorsehen:</w:t>
      </w:r>
    </w:p>
    <w:p w14:paraId="3B7A93A6" w14:textId="77777777" w:rsidR="005E7480" w:rsidRPr="004E3706" w:rsidRDefault="005E7480" w:rsidP="008834CD">
      <w:pPr>
        <w:pStyle w:val="Listenabsatz"/>
        <w:numPr>
          <w:ilvl w:val="1"/>
          <w:numId w:val="40"/>
        </w:numPr>
        <w:ind w:left="1434" w:hanging="357"/>
        <w:rPr>
          <w:rFonts w:cstheme="minorHAnsi"/>
          <w:kern w:val="20"/>
        </w:rPr>
      </w:pPr>
      <w:r w:rsidRPr="004E3706">
        <w:rPr>
          <w:rFonts w:cstheme="minorHAnsi"/>
          <w:kern w:val="20"/>
        </w:rPr>
        <w:t>die zurückgelegten Fahrzeugkilometer pro Tag (mindestens Pkw, LNF, SNF, L-Bus)</w:t>
      </w:r>
    </w:p>
    <w:p w14:paraId="687F12E8" w14:textId="473F5AC3" w:rsidR="005E7480" w:rsidRPr="004E3706" w:rsidRDefault="005E7480" w:rsidP="008834CD">
      <w:pPr>
        <w:pStyle w:val="Listenabsatz"/>
        <w:numPr>
          <w:ilvl w:val="1"/>
          <w:numId w:val="40"/>
        </w:numPr>
        <w:ind w:left="1434" w:hanging="357"/>
        <w:rPr>
          <w:rFonts w:cstheme="minorHAnsi"/>
          <w:kern w:val="20"/>
        </w:rPr>
      </w:pPr>
      <w:r w:rsidRPr="004E3706">
        <w:rPr>
          <w:rFonts w:cstheme="minorHAnsi"/>
          <w:kern w:val="20"/>
        </w:rPr>
        <w:t xml:space="preserve">den prozentualen Anteil der einzelnen Verkehrsmittel (mindestens MIV (Fahrende </w:t>
      </w:r>
      <w:r w:rsidR="00261892">
        <w:rPr>
          <w:rFonts w:cstheme="minorHAnsi"/>
          <w:kern w:val="20"/>
        </w:rPr>
        <w:t>und</w:t>
      </w:r>
      <w:r w:rsidRPr="004E3706">
        <w:rPr>
          <w:rFonts w:cstheme="minorHAnsi"/>
          <w:kern w:val="20"/>
        </w:rPr>
        <w:t xml:space="preserve"> Mitfahrende), ÖV, Rad- und Fußverkehr) an den zurückgelegten Personenkilometer pro Tag</w:t>
      </w:r>
    </w:p>
    <w:p w14:paraId="6E0532AF" w14:textId="6DCDB11E" w:rsidR="005E7480" w:rsidRPr="004E3706" w:rsidRDefault="005E7480" w:rsidP="008834CD">
      <w:pPr>
        <w:pStyle w:val="Listenabsatz"/>
        <w:numPr>
          <w:ilvl w:val="1"/>
          <w:numId w:val="40"/>
        </w:numPr>
        <w:ind w:left="1434" w:hanging="357"/>
        <w:rPr>
          <w:rFonts w:cstheme="minorHAnsi"/>
          <w:kern w:val="20"/>
        </w:rPr>
      </w:pPr>
      <w:r w:rsidRPr="004E3706">
        <w:rPr>
          <w:rFonts w:cstheme="minorHAnsi"/>
          <w:kern w:val="20"/>
        </w:rPr>
        <w:t>den prozentualen Anteil der einzelnen Verkehrsmittel (mindestens MIV (Fahrende u</w:t>
      </w:r>
      <w:r w:rsidR="00261892">
        <w:rPr>
          <w:rFonts w:cstheme="minorHAnsi"/>
          <w:kern w:val="20"/>
        </w:rPr>
        <w:t>nd</w:t>
      </w:r>
      <w:r w:rsidRPr="004E3706">
        <w:rPr>
          <w:rFonts w:cstheme="minorHAnsi"/>
          <w:kern w:val="20"/>
        </w:rPr>
        <w:t xml:space="preserve"> Mitfahrende), ÖV, Rad- und Fußverkehr) an den zurückgelegten Wegen pro Person und Tag</w:t>
      </w:r>
    </w:p>
    <w:p w14:paraId="58764CB3" w14:textId="77777777" w:rsidR="005E7480" w:rsidRPr="004E3706" w:rsidRDefault="005E7480" w:rsidP="008834CD">
      <w:pPr>
        <w:pStyle w:val="Listenabsatz"/>
        <w:numPr>
          <w:ilvl w:val="1"/>
          <w:numId w:val="40"/>
        </w:numPr>
        <w:ind w:left="1434" w:hanging="357"/>
        <w:rPr>
          <w:rFonts w:cstheme="minorHAnsi"/>
          <w:kern w:val="20"/>
        </w:rPr>
      </w:pPr>
      <w:r w:rsidRPr="004E3706">
        <w:rPr>
          <w:rFonts w:cstheme="minorHAnsi"/>
          <w:kern w:val="20"/>
        </w:rPr>
        <w:t>den prozentualen Anteil von Batterieelektrofahrzeugen (BEV) und von außen aufladbare Hybridfahrzeugen (PHEV) an den Pkw-Neuzulassungen</w:t>
      </w:r>
    </w:p>
    <w:p w14:paraId="4D6942DF" w14:textId="77777777" w:rsidR="005E7480" w:rsidRPr="004E3706" w:rsidRDefault="005E7480" w:rsidP="008834CD">
      <w:pPr>
        <w:pStyle w:val="Listenabsatz"/>
        <w:numPr>
          <w:ilvl w:val="1"/>
          <w:numId w:val="40"/>
        </w:numPr>
        <w:ind w:left="1434" w:hanging="357"/>
        <w:rPr>
          <w:rFonts w:cstheme="minorHAnsi"/>
          <w:kern w:val="20"/>
        </w:rPr>
      </w:pPr>
      <w:r w:rsidRPr="004E3706">
        <w:rPr>
          <w:rFonts w:cstheme="minorHAnsi"/>
          <w:kern w:val="20"/>
        </w:rPr>
        <w:lastRenderedPageBreak/>
        <w:t>die Anzahl an Pkw im Bestand differenziert nach Verbrenner, Batterieelektrofahrzeuge (BEV) und von außen aufladbare Hybridfahrzeugen (PHEV)</w:t>
      </w:r>
    </w:p>
    <w:p w14:paraId="5A3748AA" w14:textId="77777777" w:rsidR="005E7480" w:rsidRPr="004E3706" w:rsidRDefault="005E7480" w:rsidP="008834CD">
      <w:pPr>
        <w:pStyle w:val="Listenabsatz"/>
        <w:numPr>
          <w:ilvl w:val="1"/>
          <w:numId w:val="40"/>
        </w:numPr>
        <w:ind w:left="1434" w:hanging="357"/>
        <w:rPr>
          <w:rFonts w:cstheme="minorHAnsi"/>
          <w:kern w:val="20"/>
        </w:rPr>
      </w:pPr>
      <w:r w:rsidRPr="004E3706">
        <w:rPr>
          <w:rFonts w:cstheme="minorHAnsi"/>
          <w:kern w:val="20"/>
        </w:rPr>
        <w:t>die Anzahl an öffentlichen E-Ladestationen</w:t>
      </w:r>
    </w:p>
    <w:p w14:paraId="15EB91EE" w14:textId="77777777" w:rsidR="005E7480" w:rsidRPr="004E3706" w:rsidRDefault="005E7480" w:rsidP="008834CD">
      <w:pPr>
        <w:pStyle w:val="Listenabsatz"/>
        <w:numPr>
          <w:ilvl w:val="1"/>
          <w:numId w:val="40"/>
        </w:numPr>
        <w:ind w:left="1434" w:hanging="357"/>
        <w:rPr>
          <w:rFonts w:cstheme="minorHAnsi"/>
          <w:kern w:val="20"/>
        </w:rPr>
      </w:pPr>
      <w:r w:rsidRPr="004E3706">
        <w:rPr>
          <w:rFonts w:cstheme="minorHAnsi"/>
          <w:kern w:val="20"/>
        </w:rPr>
        <w:t>die verkehrsbedingten CO</w:t>
      </w:r>
      <w:r w:rsidRPr="004E3706">
        <w:rPr>
          <w:rFonts w:cstheme="minorHAnsi"/>
          <w:kern w:val="20"/>
          <w:vertAlign w:val="subscript"/>
        </w:rPr>
        <w:t>2</w:t>
      </w:r>
      <w:r w:rsidRPr="004E3706">
        <w:rPr>
          <w:rFonts w:cstheme="minorHAnsi"/>
          <w:kern w:val="20"/>
        </w:rPr>
        <w:t xml:space="preserve">-Emissionen (Tonnen pro Jahr) </w:t>
      </w:r>
    </w:p>
    <w:p w14:paraId="364C7BFC" w14:textId="50665B66" w:rsidR="001919B3" w:rsidRDefault="001919B3" w:rsidP="001919B3">
      <w:pPr>
        <w:ind w:left="360"/>
        <w:jc w:val="both"/>
      </w:pPr>
      <w:r w:rsidRPr="00010F9D">
        <w:t xml:space="preserve"> </w:t>
      </w:r>
    </w:p>
    <w:p w14:paraId="499615B6" w14:textId="5873E117" w:rsidR="00261892" w:rsidRDefault="00261892" w:rsidP="001919B3">
      <w:pPr>
        <w:ind w:left="360"/>
        <w:jc w:val="both"/>
      </w:pPr>
    </w:p>
    <w:p w14:paraId="708F207F" w14:textId="77777777" w:rsidR="00261892" w:rsidRPr="00010F9D" w:rsidRDefault="00261892" w:rsidP="001919B3">
      <w:pPr>
        <w:ind w:left="360"/>
        <w:jc w:val="both"/>
      </w:pPr>
    </w:p>
    <w:p w14:paraId="48A9B292" w14:textId="0960B6E0" w:rsidR="001919B3" w:rsidRDefault="007C515B" w:rsidP="001919B3">
      <w:pPr>
        <w:pStyle w:val="berschrift2"/>
        <w:numPr>
          <w:ilvl w:val="0"/>
          <w:numId w:val="7"/>
        </w:numPr>
      </w:pPr>
      <w:r>
        <w:t>Leistungsbeschreibung</w:t>
      </w:r>
    </w:p>
    <w:p w14:paraId="41768444" w14:textId="752C307C" w:rsidR="001919B3" w:rsidRDefault="001919B3" w:rsidP="008834CD">
      <w:pPr>
        <w:jc w:val="both"/>
      </w:pPr>
      <w:r>
        <w:t xml:space="preserve">Für die Erstellung des Klimamobilitätsplans </w:t>
      </w:r>
      <w:r w:rsidRPr="008F26F0">
        <w:t xml:space="preserve">der </w:t>
      </w:r>
      <w:r w:rsidRPr="008834CD">
        <w:rPr>
          <w:highlight w:val="lightGray"/>
        </w:rPr>
        <w:t>Kommune XYZ</w:t>
      </w:r>
      <w:r>
        <w:t xml:space="preserve"> sind folgende </w:t>
      </w:r>
      <w:r w:rsidR="007C515B">
        <w:t>Arbeitspakete</w:t>
      </w:r>
      <w:r w:rsidR="00CF3CD8">
        <w:t xml:space="preserve"> (AP)</w:t>
      </w:r>
      <w:r w:rsidR="007C515B">
        <w:t xml:space="preserve"> </w:t>
      </w:r>
      <w:r>
        <w:t xml:space="preserve">notwendig: </w:t>
      </w:r>
    </w:p>
    <w:p w14:paraId="7ABCF253" w14:textId="08410891" w:rsidR="001919B3" w:rsidRDefault="007C515B" w:rsidP="001919B3">
      <w:pPr>
        <w:pStyle w:val="berschrift3"/>
        <w:numPr>
          <w:ilvl w:val="1"/>
          <w:numId w:val="7"/>
        </w:numPr>
      </w:pPr>
      <w:r>
        <w:t xml:space="preserve">AP1: </w:t>
      </w:r>
      <w:r w:rsidR="001919B3">
        <w:t>Planungsrahmen</w:t>
      </w:r>
    </w:p>
    <w:p w14:paraId="3DA96140" w14:textId="7AFE9285" w:rsidR="001919B3" w:rsidRDefault="001919B3" w:rsidP="008834CD">
      <w:pPr>
        <w:pStyle w:val="Listenabsatz"/>
        <w:numPr>
          <w:ilvl w:val="1"/>
          <w:numId w:val="29"/>
        </w:numPr>
      </w:pPr>
      <w:r>
        <w:t>Ermittlung des</w:t>
      </w:r>
      <w:r w:rsidRPr="00E319FC">
        <w:t xml:space="preserve"> </w:t>
      </w:r>
      <w:r>
        <w:t>verkehrlichen Verflechtungsraums</w:t>
      </w:r>
      <w:r w:rsidR="009433AA">
        <w:t xml:space="preserve"> der Kommune</w:t>
      </w:r>
      <w:r>
        <w:t xml:space="preserve"> </w:t>
      </w:r>
      <w:r w:rsidRPr="00E319FC">
        <w:t xml:space="preserve">unter Berücksichtigung des Pendler- und Güterverkehrs </w:t>
      </w:r>
      <w:r w:rsidR="004E3706">
        <w:t xml:space="preserve">(und ggf. weiterer </w:t>
      </w:r>
      <w:r w:rsidR="00161C1F">
        <w:t xml:space="preserve">relevanter </w:t>
      </w:r>
      <w:r w:rsidR="004E3706">
        <w:t xml:space="preserve">Verkehre) </w:t>
      </w:r>
      <w:r w:rsidRPr="00E319FC">
        <w:t xml:space="preserve">über die Verwaltungsgrenzen </w:t>
      </w:r>
      <w:r>
        <w:t>hinaus</w:t>
      </w:r>
      <w:r w:rsidRPr="00E319FC">
        <w:t xml:space="preserve"> </w:t>
      </w:r>
    </w:p>
    <w:p w14:paraId="43BB250B" w14:textId="0CC6985D" w:rsidR="00082581" w:rsidRDefault="008C275B" w:rsidP="008834CD">
      <w:pPr>
        <w:pStyle w:val="Listenabsatz"/>
        <w:numPr>
          <w:ilvl w:val="1"/>
          <w:numId w:val="29"/>
        </w:numPr>
        <w:ind w:left="1434" w:hanging="357"/>
      </w:pPr>
      <w:r>
        <w:t xml:space="preserve">Festlegung des Planungsgebiets </w:t>
      </w:r>
      <w:r w:rsidR="00AA1C3B">
        <w:t xml:space="preserve">des Klimamobilitätsplans </w:t>
      </w:r>
      <w:r>
        <w:t xml:space="preserve">unter </w:t>
      </w:r>
      <w:r w:rsidR="00082581">
        <w:t>Berücksichtigung des verkehrlichen Verflechtungsraums</w:t>
      </w:r>
      <w:r>
        <w:t>.</w:t>
      </w:r>
      <w:r w:rsidR="00082581">
        <w:t xml:space="preserve"> </w:t>
      </w:r>
      <w:r>
        <w:t>D</w:t>
      </w:r>
      <w:r w:rsidR="00082581">
        <w:t xml:space="preserve">abei gezielte Aktivierung und Einbindung von Kommunen und </w:t>
      </w:r>
      <w:proofErr w:type="spellStart"/>
      <w:proofErr w:type="gramStart"/>
      <w:r w:rsidR="00082581">
        <w:t>Interessensträger:innen</w:t>
      </w:r>
      <w:proofErr w:type="spellEnd"/>
      <w:proofErr w:type="gramEnd"/>
      <w:r w:rsidR="00082581">
        <w:t xml:space="preserve"> aus dem verkehrlichen Verflechtungsraum</w:t>
      </w:r>
    </w:p>
    <w:p w14:paraId="069A27DF" w14:textId="52AB67EB" w:rsidR="00CF3CD8" w:rsidRDefault="004E3706" w:rsidP="008834CD">
      <w:pPr>
        <w:pStyle w:val="Listenabsatz"/>
        <w:numPr>
          <w:ilvl w:val="1"/>
          <w:numId w:val="29"/>
        </w:numPr>
        <w:ind w:left="1434" w:hanging="357"/>
      </w:pPr>
      <w:r>
        <w:t xml:space="preserve">Identifikation </w:t>
      </w:r>
      <w:r w:rsidR="001919B3" w:rsidRPr="005635FD">
        <w:t>bestehende</w:t>
      </w:r>
      <w:r w:rsidR="001919B3">
        <w:t>r</w:t>
      </w:r>
      <w:r w:rsidR="001919B3" w:rsidRPr="005635FD">
        <w:t xml:space="preserve"> </w:t>
      </w:r>
      <w:r w:rsidR="001919B3">
        <w:t xml:space="preserve">kommunaler </w:t>
      </w:r>
      <w:r w:rsidR="001919B3" w:rsidRPr="005635FD">
        <w:t xml:space="preserve">Planwerke </w:t>
      </w:r>
      <w:r w:rsidR="004D2F60">
        <w:t>und Planungsprozesse</w:t>
      </w:r>
      <w:r>
        <w:t xml:space="preserve"> in den Bereichen Klimaschutz und Verkehr </w:t>
      </w:r>
      <w:r w:rsidR="004D2F60">
        <w:t>und ggf. weitere</w:t>
      </w:r>
      <w:r w:rsidR="00CF3CD8">
        <w:t>n</w:t>
      </w:r>
      <w:r>
        <w:t xml:space="preserve"> </w:t>
      </w:r>
      <w:r w:rsidR="004D2F60">
        <w:t>relevante</w:t>
      </w:r>
      <w:r w:rsidR="00CF3CD8">
        <w:t>n</w:t>
      </w:r>
      <w:r w:rsidR="004D2F60">
        <w:t xml:space="preserve"> </w:t>
      </w:r>
      <w:r>
        <w:t>Bereiche</w:t>
      </w:r>
      <w:r w:rsidR="00CF3CD8">
        <w:t>n</w:t>
      </w:r>
      <w:r w:rsidR="00634AC4">
        <w:t xml:space="preserve"> </w:t>
      </w:r>
      <w:r w:rsidR="001919B3">
        <w:t>sowie</w:t>
      </w:r>
      <w:r w:rsidR="001919B3" w:rsidRPr="005635FD">
        <w:t xml:space="preserve"> </w:t>
      </w:r>
      <w:r w:rsidR="001919B3">
        <w:t>geplanter</w:t>
      </w:r>
      <w:r w:rsidR="00082581">
        <w:t xml:space="preserve"> oder</w:t>
      </w:r>
      <w:r w:rsidR="001919B3">
        <w:t xml:space="preserve"> in Umsetzung befindlicher verkehrsrelevanter </w:t>
      </w:r>
      <w:r w:rsidR="001919B3" w:rsidRPr="005635FD">
        <w:t>Maßnahmen</w:t>
      </w:r>
      <w:r w:rsidR="00634AC4">
        <w:t xml:space="preserve"> </w:t>
      </w:r>
      <w:r w:rsidR="00026A81" w:rsidRPr="00026A81">
        <w:rPr>
          <w:i/>
          <w:iCs/>
          <w:color w:val="4472C4" w:themeColor="accent5"/>
        </w:rPr>
        <w:t>(hier</w:t>
      </w:r>
      <w:r w:rsidR="00634AC4" w:rsidRPr="00026A81">
        <w:rPr>
          <w:i/>
          <w:iCs/>
          <w:color w:val="4472C4" w:themeColor="accent5"/>
        </w:rPr>
        <w:t xml:space="preserve"> ggf. </w:t>
      </w:r>
      <w:r w:rsidR="00294117">
        <w:rPr>
          <w:i/>
          <w:iCs/>
          <w:color w:val="4472C4" w:themeColor="accent5"/>
        </w:rPr>
        <w:t xml:space="preserve">konkrete Planwerke bzw. -prozesse </w:t>
      </w:r>
      <w:r w:rsidR="00486C24">
        <w:rPr>
          <w:i/>
          <w:iCs/>
          <w:color w:val="4472C4" w:themeColor="accent5"/>
        </w:rPr>
        <w:t>aufführen</w:t>
      </w:r>
      <w:r w:rsidR="00294117">
        <w:rPr>
          <w:i/>
          <w:iCs/>
          <w:color w:val="4472C4" w:themeColor="accent5"/>
        </w:rPr>
        <w:t>, die berücksichtigt werden sollen</w:t>
      </w:r>
      <w:r w:rsidR="00026A81" w:rsidRPr="00026A81">
        <w:rPr>
          <w:i/>
          <w:iCs/>
          <w:color w:val="4472C4" w:themeColor="accent5"/>
        </w:rPr>
        <w:t>)</w:t>
      </w:r>
    </w:p>
    <w:p w14:paraId="5AFA8621" w14:textId="77777777" w:rsidR="008834CD" w:rsidRDefault="004D2F60" w:rsidP="008834CD">
      <w:pPr>
        <w:pStyle w:val="Listenabsatz"/>
        <w:numPr>
          <w:ilvl w:val="1"/>
          <w:numId w:val="29"/>
        </w:numPr>
      </w:pPr>
      <w:r>
        <w:t xml:space="preserve">Analyse und Bewertung der identifizierten </w:t>
      </w:r>
      <w:r w:rsidR="00082581">
        <w:t xml:space="preserve">kommunalen </w:t>
      </w:r>
      <w:r>
        <w:t xml:space="preserve">Planwerke und </w:t>
      </w:r>
      <w:r w:rsidR="00082581">
        <w:t>-p</w:t>
      </w:r>
      <w:r>
        <w:t xml:space="preserve">rozesse </w:t>
      </w:r>
      <w:r w:rsidR="001919B3" w:rsidRPr="005635FD">
        <w:t>auf ihre Berührungspunkte mit dem Klimamobilitätsplan</w:t>
      </w:r>
      <w:r>
        <w:t xml:space="preserve"> (Ziele, Leitlinien, Zeitplan u.</w:t>
      </w:r>
      <w:r w:rsidR="00CF3CD8">
        <w:t> </w:t>
      </w:r>
      <w:r w:rsidR="00532744">
        <w:t>Ä</w:t>
      </w:r>
      <w:r>
        <w:t>.) und ggf. Ableitung von Koordinationsbedarf</w:t>
      </w:r>
      <w:r w:rsidR="00082581">
        <w:t xml:space="preserve">. Das Ziel ist eine wechselseitige Einbettung bzw. Kohärenz des Klimamobilitätsplans und weiterer Planwerke und </w:t>
      </w:r>
      <w:r w:rsidR="00CF3CD8">
        <w:noBreakHyphen/>
      </w:r>
      <w:proofErr w:type="spellStart"/>
      <w:r w:rsidR="00082581">
        <w:t>prozesse</w:t>
      </w:r>
      <w:proofErr w:type="spellEnd"/>
      <w:r w:rsidR="004E3706">
        <w:t xml:space="preserve"> </w:t>
      </w:r>
    </w:p>
    <w:p w14:paraId="69273085" w14:textId="3258E5E5" w:rsidR="009433AA" w:rsidRDefault="009433AA" w:rsidP="009433AA">
      <w:pPr>
        <w:pStyle w:val="Listenabsatz"/>
        <w:numPr>
          <w:ilvl w:val="1"/>
          <w:numId w:val="29"/>
        </w:numPr>
        <w:ind w:left="1434" w:hanging="357"/>
      </w:pPr>
      <w:r>
        <w:t>Berücksichtigung der Raumordnung, d. h. des Landesentwicklungsplans und Regionalplans</w:t>
      </w:r>
      <w:r w:rsidR="00B70547">
        <w:t>,</w:t>
      </w:r>
      <w:r>
        <w:t xml:space="preserve"> sowie regionaler und nationaler Vorschriften, Zielsetzungen, Strategien und Gesetze mit Bezug zum Verkehr</w:t>
      </w:r>
    </w:p>
    <w:p w14:paraId="43E91C40" w14:textId="54668A99" w:rsidR="001919B3" w:rsidRDefault="001919B3" w:rsidP="008834CD">
      <w:pPr>
        <w:pStyle w:val="Listenabsatz"/>
        <w:numPr>
          <w:ilvl w:val="1"/>
          <w:numId w:val="29"/>
        </w:numPr>
      </w:pPr>
      <w:r w:rsidRPr="008834CD">
        <w:rPr>
          <w:rFonts w:cs="Calibri"/>
          <w:i/>
          <w:iCs/>
          <w:color w:val="4472C4" w:themeColor="accent5"/>
          <w:szCs w:val="21"/>
        </w:rPr>
        <w:t>Sofern die ausschreibende Kommune ein urbaner Knoten des transeuropäischen Verkehrsnetzes (TEN-V) ist:</w:t>
      </w:r>
      <w:r w:rsidRPr="008834CD">
        <w:rPr>
          <w:rFonts w:cs="Calibri"/>
          <w:i/>
          <w:iCs/>
          <w:color w:val="4472C4" w:themeColor="accent5"/>
          <w:szCs w:val="21"/>
        </w:rPr>
        <w:tab/>
      </w:r>
      <w:r w:rsidR="008834CD">
        <w:rPr>
          <w:rFonts w:cs="Calibri"/>
          <w:i/>
          <w:iCs/>
          <w:color w:val="4472C4" w:themeColor="accent5"/>
          <w:szCs w:val="21"/>
        </w:rPr>
        <w:t xml:space="preserve"> </w:t>
      </w:r>
      <w:r w:rsidR="00082581">
        <w:t>Sicherstellung von</w:t>
      </w:r>
      <w:r>
        <w:t xml:space="preserve"> Anbindungsmöglichkeiten an die Fernverkehrskorridore des transeuropäischen Verkehrsnetzes (TEN-V)</w:t>
      </w:r>
    </w:p>
    <w:p w14:paraId="005BC60F" w14:textId="77777777" w:rsidR="004E3706" w:rsidRDefault="004E3706" w:rsidP="00082581">
      <w:pPr>
        <w:pStyle w:val="Listenabsatz"/>
        <w:ind w:left="1440"/>
        <w:jc w:val="both"/>
      </w:pPr>
    </w:p>
    <w:p w14:paraId="68B33783" w14:textId="5B1DFA69" w:rsidR="004E3706" w:rsidRDefault="004E3706" w:rsidP="00634AC4">
      <w:pPr>
        <w:pStyle w:val="Listenabsatz"/>
        <w:jc w:val="both"/>
      </w:pPr>
      <w:r w:rsidRPr="00634AC4">
        <w:t xml:space="preserve">Für die Festlegung des Planungsrahmens kann die </w:t>
      </w:r>
      <w:r w:rsidRPr="008834CD">
        <w:rPr>
          <w:highlight w:val="lightGray"/>
        </w:rPr>
        <w:t>Kommune XYZ</w:t>
      </w:r>
      <w:r w:rsidRPr="00634AC4">
        <w:t xml:space="preserve"> folgende Grundlagen zur Verfügung stellen</w:t>
      </w:r>
      <w:r w:rsidRPr="00634AC4">
        <w:rPr>
          <w:i/>
          <w:color w:val="4472C4" w:themeColor="accent5"/>
        </w:rPr>
        <w:t xml:space="preserve"> (nachfolgend auflisten)</w:t>
      </w:r>
      <w:r>
        <w:t>:</w:t>
      </w:r>
    </w:p>
    <w:p w14:paraId="6FE91966" w14:textId="579EDA72" w:rsidR="008834CD" w:rsidRPr="0033198C" w:rsidRDefault="008834CD" w:rsidP="0033198C">
      <w:pPr>
        <w:pStyle w:val="Listenabsatz"/>
        <w:ind w:left="1440"/>
        <w:jc w:val="both"/>
        <w:rPr>
          <w:color w:val="4472C4" w:themeColor="accent5"/>
        </w:rPr>
        <w:sectPr w:rsidR="008834CD" w:rsidRPr="0033198C" w:rsidSect="002C5F53">
          <w:pgSz w:w="11906" w:h="16838"/>
          <w:pgMar w:top="1417" w:right="1417" w:bottom="1134" w:left="1417" w:header="907" w:footer="708" w:gutter="0"/>
          <w:cols w:space="708"/>
          <w:docGrid w:linePitch="360"/>
        </w:sectPr>
      </w:pPr>
    </w:p>
    <w:p w14:paraId="16966E32" w14:textId="61D3D34F" w:rsidR="001919B3" w:rsidRDefault="007C515B" w:rsidP="001919B3">
      <w:pPr>
        <w:pStyle w:val="berschrift3"/>
        <w:numPr>
          <w:ilvl w:val="1"/>
          <w:numId w:val="7"/>
        </w:numPr>
      </w:pPr>
      <w:r>
        <w:lastRenderedPageBreak/>
        <w:t xml:space="preserve">AP2: </w:t>
      </w:r>
      <w:r w:rsidR="001919B3">
        <w:t>Öffentlichkeitsarbeit und Beteiligung</w:t>
      </w:r>
    </w:p>
    <w:p w14:paraId="240E25EB" w14:textId="03AF9D42" w:rsidR="001919B3" w:rsidRDefault="001919B3" w:rsidP="001919B3">
      <w:pPr>
        <w:pStyle w:val="Listenabsatz"/>
        <w:numPr>
          <w:ilvl w:val="1"/>
          <w:numId w:val="5"/>
        </w:numPr>
      </w:pPr>
      <w:r>
        <w:t xml:space="preserve">Erstellung eines Konzepts für eine frühzeitige und fortlaufende Beteiligung </w:t>
      </w:r>
      <w:r w:rsidR="00082581">
        <w:t xml:space="preserve">bei </w:t>
      </w:r>
      <w:r>
        <w:t>der Erstellung des Klimamobilitätplans. Dazu gehören:</w:t>
      </w:r>
    </w:p>
    <w:p w14:paraId="4DD17339" w14:textId="510977B5" w:rsidR="001919B3" w:rsidRDefault="001919B3" w:rsidP="008834CD">
      <w:pPr>
        <w:pStyle w:val="Listenabsatz"/>
        <w:numPr>
          <w:ilvl w:val="2"/>
          <w:numId w:val="32"/>
        </w:numPr>
      </w:pPr>
      <w:r>
        <w:t>Identifikation der zu beteiligenden Akteure</w:t>
      </w:r>
      <w:r w:rsidR="00A526CE">
        <w:t>/Zielgruppen</w:t>
      </w:r>
      <w:r>
        <w:t xml:space="preserve"> (mind. </w:t>
      </w:r>
      <w:proofErr w:type="spellStart"/>
      <w:proofErr w:type="gramStart"/>
      <w:r>
        <w:t>Bürger:innen</w:t>
      </w:r>
      <w:proofErr w:type="spellEnd"/>
      <w:proofErr w:type="gramEnd"/>
      <w:r>
        <w:t xml:space="preserve">, Politik, </w:t>
      </w:r>
      <w:r w:rsidR="00634AC4">
        <w:t xml:space="preserve">Verwaltung, </w:t>
      </w:r>
      <w:r>
        <w:t xml:space="preserve">Interessengruppen, </w:t>
      </w:r>
      <w:r w:rsidR="00634AC4">
        <w:t>Verbände</w:t>
      </w:r>
      <w:r>
        <w:t>)</w:t>
      </w:r>
    </w:p>
    <w:p w14:paraId="773E3D27" w14:textId="31937DA4" w:rsidR="001919B3" w:rsidRDefault="001919B3" w:rsidP="008834CD">
      <w:pPr>
        <w:pStyle w:val="Listenabsatz"/>
        <w:numPr>
          <w:ilvl w:val="2"/>
          <w:numId w:val="32"/>
        </w:numPr>
      </w:pPr>
      <w:r>
        <w:t>Festlegung der Ziele der Beteiligung</w:t>
      </w:r>
      <w:r w:rsidR="00634AC4">
        <w:t xml:space="preserve"> </w:t>
      </w:r>
      <w:r w:rsidR="00634AC4" w:rsidRPr="00864188">
        <w:rPr>
          <w:color w:val="4472C4" w:themeColor="accent5"/>
        </w:rPr>
        <w:t>(</w:t>
      </w:r>
      <w:r w:rsidR="00634AC4" w:rsidRPr="008C275B">
        <w:rPr>
          <w:i/>
          <w:color w:val="4472C4" w:themeColor="accent5"/>
        </w:rPr>
        <w:t>hier ggf. gewünschte Ziele aufzählen</w:t>
      </w:r>
      <w:r w:rsidR="00634AC4" w:rsidRPr="00864188">
        <w:rPr>
          <w:color w:val="4472C4" w:themeColor="accent5"/>
        </w:rPr>
        <w:t>)</w:t>
      </w:r>
    </w:p>
    <w:p w14:paraId="29BCED24" w14:textId="53B3D9DD" w:rsidR="001919B3" w:rsidRPr="00864188" w:rsidRDefault="001919B3" w:rsidP="008834CD">
      <w:pPr>
        <w:pStyle w:val="Listenabsatz"/>
        <w:numPr>
          <w:ilvl w:val="2"/>
          <w:numId w:val="32"/>
        </w:numPr>
        <w:rPr>
          <w:color w:val="4472C4" w:themeColor="accent5"/>
        </w:rPr>
      </w:pPr>
      <w:r>
        <w:t xml:space="preserve">Festlegung der Beteiligungsformate </w:t>
      </w:r>
      <w:r w:rsidR="00634AC4" w:rsidRPr="00864188">
        <w:rPr>
          <w:color w:val="4472C4" w:themeColor="accent5"/>
        </w:rPr>
        <w:t>(</w:t>
      </w:r>
      <w:r w:rsidR="00634AC4" w:rsidRPr="008C275B">
        <w:rPr>
          <w:i/>
          <w:color w:val="4472C4" w:themeColor="accent5"/>
        </w:rPr>
        <w:t>hier ggf. gewünschte Formate aufzählen</w:t>
      </w:r>
      <w:r w:rsidR="00634AC4" w:rsidRPr="00864188">
        <w:rPr>
          <w:color w:val="4472C4" w:themeColor="accent5"/>
        </w:rPr>
        <w:t>)</w:t>
      </w:r>
    </w:p>
    <w:p w14:paraId="4FE24E2D" w14:textId="19298D67" w:rsidR="001919B3" w:rsidRDefault="001919B3" w:rsidP="008834CD">
      <w:pPr>
        <w:pStyle w:val="Listenabsatz"/>
        <w:numPr>
          <w:ilvl w:val="2"/>
          <w:numId w:val="32"/>
        </w:numPr>
      </w:pPr>
      <w:r>
        <w:t>Festlegung der Beteiligungszeitpunkte</w:t>
      </w:r>
      <w:r w:rsidR="00634AC4">
        <w:t xml:space="preserve"> </w:t>
      </w:r>
      <w:r w:rsidR="00634AC4" w:rsidRPr="00864188">
        <w:rPr>
          <w:color w:val="4472C4" w:themeColor="accent5"/>
        </w:rPr>
        <w:t>(</w:t>
      </w:r>
      <w:r w:rsidR="00634AC4" w:rsidRPr="008C275B">
        <w:rPr>
          <w:i/>
          <w:color w:val="4472C4" w:themeColor="accent5"/>
        </w:rPr>
        <w:t xml:space="preserve">hier ggf. gewünschte </w:t>
      </w:r>
      <w:r w:rsidR="00F5643C">
        <w:rPr>
          <w:i/>
          <w:color w:val="4472C4" w:themeColor="accent5"/>
        </w:rPr>
        <w:t>Zeitpunkte</w:t>
      </w:r>
      <w:r w:rsidR="00634AC4" w:rsidRPr="008C275B">
        <w:rPr>
          <w:i/>
          <w:color w:val="4472C4" w:themeColor="accent5"/>
        </w:rPr>
        <w:t xml:space="preserve"> aufzählen</w:t>
      </w:r>
      <w:r w:rsidR="00634AC4" w:rsidRPr="00864188">
        <w:rPr>
          <w:color w:val="4472C4" w:themeColor="accent5"/>
        </w:rPr>
        <w:t>)</w:t>
      </w:r>
    </w:p>
    <w:p w14:paraId="37DDF4DB" w14:textId="1465802E" w:rsidR="001919B3" w:rsidRPr="00F25D08" w:rsidRDefault="001919B3" w:rsidP="00634AC4">
      <w:pPr>
        <w:pStyle w:val="Listenabsatz"/>
        <w:numPr>
          <w:ilvl w:val="1"/>
          <w:numId w:val="5"/>
        </w:numPr>
      </w:pPr>
      <w:r>
        <w:t xml:space="preserve">Entwicklung </w:t>
      </w:r>
      <w:r w:rsidR="00634AC4">
        <w:t xml:space="preserve">einer Kommunikationsstrategie zur </w:t>
      </w:r>
      <w:r>
        <w:t>gezielte</w:t>
      </w:r>
      <w:r w:rsidR="0033365B">
        <w:t>n</w:t>
      </w:r>
      <w:r>
        <w:t xml:space="preserve"> Kommunikation </w:t>
      </w:r>
      <w:r w:rsidR="00634AC4">
        <w:t xml:space="preserve">der </w:t>
      </w:r>
      <w:r w:rsidR="00E14003">
        <w:t xml:space="preserve">Ziele, </w:t>
      </w:r>
      <w:r w:rsidR="00634AC4">
        <w:t>Inhalte</w:t>
      </w:r>
      <w:r w:rsidR="00E14003">
        <w:t xml:space="preserve"> und Ergebnisse</w:t>
      </w:r>
      <w:r w:rsidR="00634AC4">
        <w:t xml:space="preserve"> des Klimamobilitätsplans </w:t>
      </w:r>
      <w:r w:rsidR="00F5643C">
        <w:t>und zu</w:t>
      </w:r>
      <w:r w:rsidR="00EC73B1">
        <w:t>r</w:t>
      </w:r>
      <w:r w:rsidR="00634AC4">
        <w:t xml:space="preserve"> Erreich</w:t>
      </w:r>
      <w:r w:rsidR="00A526CE">
        <w:t>ung</w:t>
      </w:r>
      <w:r w:rsidR="00634AC4">
        <w:t xml:space="preserve"> eines breiten Konsens</w:t>
      </w:r>
      <w:r w:rsidR="005803CB">
        <w:t>es</w:t>
      </w:r>
      <w:r w:rsidR="00634AC4">
        <w:t xml:space="preserve"> für die </w:t>
      </w:r>
      <w:r w:rsidR="00E14003">
        <w:t>Planerstellung und -u</w:t>
      </w:r>
      <w:r w:rsidR="00634AC4">
        <w:t>msetzung</w:t>
      </w:r>
    </w:p>
    <w:p w14:paraId="59074D99" w14:textId="112B8F04" w:rsidR="001919B3" w:rsidRDefault="006C0F91" w:rsidP="001919B3">
      <w:pPr>
        <w:pStyle w:val="Listenabsatz"/>
        <w:numPr>
          <w:ilvl w:val="1"/>
          <w:numId w:val="5"/>
        </w:numPr>
      </w:pPr>
      <w:r>
        <w:t xml:space="preserve">Vorbereitung, </w:t>
      </w:r>
      <w:r w:rsidR="001919B3">
        <w:t xml:space="preserve">Durchführung </w:t>
      </w:r>
      <w:r>
        <w:t xml:space="preserve">und Dokumentation </w:t>
      </w:r>
      <w:r w:rsidR="001919B3">
        <w:t>von entsprechenden Beteiligungs- und Kommunikationsformate</w:t>
      </w:r>
      <w:r w:rsidR="00634AC4">
        <w:t>n</w:t>
      </w:r>
    </w:p>
    <w:p w14:paraId="06B04496" w14:textId="369039A3" w:rsidR="001919B3" w:rsidRPr="00F5643C" w:rsidRDefault="00634AC4" w:rsidP="00F46FA4">
      <w:pPr>
        <w:pStyle w:val="Listenabsatz"/>
        <w:numPr>
          <w:ilvl w:val="1"/>
          <w:numId w:val="5"/>
        </w:numPr>
        <w:rPr>
          <w:i/>
          <w:color w:val="4472C4" w:themeColor="accent5"/>
        </w:rPr>
      </w:pPr>
      <w:r>
        <w:rPr>
          <w:i/>
          <w:color w:val="4472C4" w:themeColor="accent5"/>
        </w:rPr>
        <w:t>Hier ggf. weiter Anforderungen ergänzen</w:t>
      </w:r>
      <w:r w:rsidR="00F5643C">
        <w:rPr>
          <w:i/>
          <w:color w:val="4472C4" w:themeColor="accent5"/>
        </w:rPr>
        <w:t xml:space="preserve">, z.B. </w:t>
      </w:r>
      <w:r w:rsidR="001919B3" w:rsidRPr="00F5643C">
        <w:rPr>
          <w:i/>
          <w:color w:val="4472C4" w:themeColor="accent5"/>
        </w:rPr>
        <w:t>Erarbeitung eines Logos,</w:t>
      </w:r>
      <w:r w:rsidR="00F5643C">
        <w:rPr>
          <w:i/>
          <w:color w:val="4472C4" w:themeColor="accent5"/>
        </w:rPr>
        <w:t xml:space="preserve"> Beteiligung an</w:t>
      </w:r>
      <w:r w:rsidR="00BB4944" w:rsidRPr="00F5643C">
        <w:rPr>
          <w:i/>
          <w:color w:val="4472C4" w:themeColor="accent5"/>
        </w:rPr>
        <w:t xml:space="preserve"> Gemeinderatssitzungen, </w:t>
      </w:r>
      <w:bookmarkStart w:id="1" w:name="_Hlk147127599"/>
      <w:r w:rsidR="00F5643C">
        <w:rPr>
          <w:i/>
          <w:color w:val="4472C4" w:themeColor="accent5"/>
        </w:rPr>
        <w:t>o.Ä.</w:t>
      </w:r>
    </w:p>
    <w:bookmarkEnd w:id="1"/>
    <w:p w14:paraId="3343F3BA" w14:textId="77777777" w:rsidR="001919B3" w:rsidRDefault="001919B3" w:rsidP="00A201A2"/>
    <w:p w14:paraId="50E9FA1D" w14:textId="70905356" w:rsidR="001919B3" w:rsidRDefault="007C515B" w:rsidP="001919B3">
      <w:pPr>
        <w:pStyle w:val="berschrift3"/>
        <w:numPr>
          <w:ilvl w:val="1"/>
          <w:numId w:val="7"/>
        </w:numPr>
      </w:pPr>
      <w:r>
        <w:t xml:space="preserve">AP3: </w:t>
      </w:r>
      <w:r w:rsidR="001919B3">
        <w:t>Status quo-Analyse</w:t>
      </w:r>
    </w:p>
    <w:p w14:paraId="3B2D18AE" w14:textId="3E45FF38" w:rsidR="001919B3" w:rsidRDefault="001919B3" w:rsidP="001919B3">
      <w:pPr>
        <w:pStyle w:val="Listenabsatz"/>
        <w:numPr>
          <w:ilvl w:val="1"/>
          <w:numId w:val="5"/>
        </w:numPr>
      </w:pPr>
      <w:r>
        <w:t>Zusammenstellung</w:t>
      </w:r>
      <w:r w:rsidR="006B3C7C">
        <w:t>,</w:t>
      </w:r>
      <w:r>
        <w:t xml:space="preserve"> Sichtung </w:t>
      </w:r>
      <w:r w:rsidR="006B3C7C">
        <w:t xml:space="preserve">und Aufbereitung </w:t>
      </w:r>
      <w:r>
        <w:t>aller benötigten (Struktur-)Daten für eine umfassende Zustandsanalyse</w:t>
      </w:r>
      <w:r w:rsidR="00C75545">
        <w:t xml:space="preserve"> (Status q</w:t>
      </w:r>
      <w:r w:rsidR="00F447F0">
        <w:t>uo)</w:t>
      </w:r>
      <w:r>
        <w:t xml:space="preserve"> der bestehenden </w:t>
      </w:r>
      <w:r w:rsidRPr="000719E0">
        <w:t>Infrastruktur, des</w:t>
      </w:r>
      <w:r>
        <w:t xml:space="preserve"> Verkehrsangebots sowie des Mobilitätsverhaltens der Menschen im Planungsgebiet. Dazu gehört:</w:t>
      </w:r>
    </w:p>
    <w:p w14:paraId="4C18A580" w14:textId="39024293" w:rsidR="001919B3" w:rsidRDefault="001919B3" w:rsidP="008834CD">
      <w:pPr>
        <w:pStyle w:val="Listenabsatz"/>
        <w:numPr>
          <w:ilvl w:val="2"/>
          <w:numId w:val="33"/>
        </w:numPr>
      </w:pPr>
      <w:r>
        <w:t xml:space="preserve">Identifikation der Daten, die für eine umfassende Analyse der Verkehrs- und Mobilitätssituation </w:t>
      </w:r>
      <w:r w:rsidR="00C75545">
        <w:t>im Planungsgebiet</w:t>
      </w:r>
      <w:r>
        <w:t xml:space="preserve"> benötigt werden</w:t>
      </w:r>
    </w:p>
    <w:p w14:paraId="59AB7361" w14:textId="6C6597AD" w:rsidR="000719E0" w:rsidRDefault="000719E0" w:rsidP="008834CD">
      <w:pPr>
        <w:pStyle w:val="Listenabsatz"/>
        <w:numPr>
          <w:ilvl w:val="2"/>
          <w:numId w:val="33"/>
        </w:numPr>
      </w:pPr>
      <w:r>
        <w:t>Ermittlung verfügbarer Daten sowie Prüfung auf Zugänglichkeit, Qualität und Vollständigkeit im Vergleich mit dem identifizierten Datenbedarf</w:t>
      </w:r>
    </w:p>
    <w:p w14:paraId="5A5FC528" w14:textId="53FE9812" w:rsidR="00F447F0" w:rsidRDefault="000719E0" w:rsidP="008834CD">
      <w:pPr>
        <w:pStyle w:val="Listenabsatz"/>
        <w:numPr>
          <w:ilvl w:val="2"/>
          <w:numId w:val="33"/>
        </w:numPr>
      </w:pPr>
      <w:r>
        <w:t>Identifikation von Datenlücken</w:t>
      </w:r>
      <w:r w:rsidR="00F447F0">
        <w:t>,</w:t>
      </w:r>
      <w:r>
        <w:t xml:space="preserve"> ggf. Erarbeitung und Durchführung eines Konzepts zur Schließung von Datenlücken (z.</w:t>
      </w:r>
      <w:r w:rsidR="00765BB2">
        <w:t xml:space="preserve"> </w:t>
      </w:r>
      <w:r>
        <w:t>B. Datenerhebung, Datenaustausch mit externen Dateneignern, Rückgriff auf Standardwerte)</w:t>
      </w:r>
    </w:p>
    <w:p w14:paraId="50F8ABE3" w14:textId="2B5C5190" w:rsidR="00F447F0" w:rsidRDefault="00C75545" w:rsidP="008834CD">
      <w:pPr>
        <w:pStyle w:val="Listenabsatz"/>
        <w:numPr>
          <w:ilvl w:val="2"/>
          <w:numId w:val="33"/>
        </w:numPr>
      </w:pPr>
      <w:r>
        <w:t>Berücksichtigung</w:t>
      </w:r>
      <w:r w:rsidR="001919B3">
        <w:t xml:space="preserve"> alle</w:t>
      </w:r>
      <w:r>
        <w:t>r</w:t>
      </w:r>
      <w:r w:rsidR="001919B3">
        <w:t xml:space="preserve"> Verkehrsmittel und </w:t>
      </w:r>
      <w:r w:rsidR="00765BB2">
        <w:t>-</w:t>
      </w:r>
      <w:r w:rsidR="001919B3">
        <w:t>formen</w:t>
      </w:r>
      <w:r>
        <w:t xml:space="preserve"> bei der Datensammlung</w:t>
      </w:r>
      <w:r w:rsidR="001919B3">
        <w:t>, mindestens jedoch folgende: MIV, ÖPNV, Radverkehr, Fußverkehr</w:t>
      </w:r>
    </w:p>
    <w:p w14:paraId="0B44ACC4" w14:textId="361EE0D7" w:rsidR="00F447F0" w:rsidRDefault="00F447F0" w:rsidP="008834CD">
      <w:pPr>
        <w:pStyle w:val="Listenabsatz"/>
        <w:numPr>
          <w:ilvl w:val="2"/>
          <w:numId w:val="33"/>
        </w:numPr>
      </w:pPr>
      <w:r>
        <w:t>Berücksichtigung der folgenden Indikatoren bei der Datensammlung: Modal Split, Fahrleistung, Verkehrsleistung, Wegelängen</w:t>
      </w:r>
      <w:r w:rsidR="00765BB2">
        <w:t xml:space="preserve"> </w:t>
      </w:r>
      <w:r>
        <w:t xml:space="preserve">und Wegezwecke, Pendelverhalten, Anteil an BEV und PHEV bei Neuzulassungen und im Bestand, Anzahl an E-Ladestationen, </w:t>
      </w:r>
      <w:r w:rsidR="00DD1E85" w:rsidRPr="00F46FA4">
        <w:rPr>
          <w:rFonts w:cs="Calibri"/>
          <w:szCs w:val="21"/>
        </w:rPr>
        <w:t>CO</w:t>
      </w:r>
      <w:r w:rsidR="00DD1E85" w:rsidRPr="00F46FA4">
        <w:rPr>
          <w:rFonts w:cs="Calibri"/>
          <w:szCs w:val="21"/>
          <w:vertAlign w:val="subscript"/>
        </w:rPr>
        <w:t>2</w:t>
      </w:r>
      <w:r w:rsidRPr="00DD1E85">
        <w:t>-</w:t>
      </w:r>
      <w:r>
        <w:t xml:space="preserve">Emissionen </w:t>
      </w:r>
      <w:r w:rsidR="00026A81" w:rsidRPr="00026A81">
        <w:rPr>
          <w:i/>
          <w:color w:val="4472C4" w:themeColor="accent5"/>
        </w:rPr>
        <w:t>(</w:t>
      </w:r>
      <w:r w:rsidR="00026A81" w:rsidRPr="00C75545">
        <w:rPr>
          <w:i/>
          <w:color w:val="4472C4" w:themeColor="accent5"/>
        </w:rPr>
        <w:t>hier</w:t>
      </w:r>
      <w:r w:rsidR="00C75545" w:rsidRPr="00C75545">
        <w:rPr>
          <w:i/>
          <w:color w:val="4472C4" w:themeColor="accent5"/>
        </w:rPr>
        <w:t xml:space="preserve"> ggf.</w:t>
      </w:r>
      <w:r w:rsidR="004022A4">
        <w:rPr>
          <w:i/>
          <w:color w:val="4472C4" w:themeColor="accent5"/>
        </w:rPr>
        <w:t xml:space="preserve"> weitere Indikatoren ergänzen</w:t>
      </w:r>
      <w:r w:rsidR="00026A81" w:rsidRPr="00026A81">
        <w:rPr>
          <w:i/>
          <w:color w:val="4472C4" w:themeColor="accent5"/>
        </w:rPr>
        <w:t>)</w:t>
      </w:r>
      <w:r w:rsidR="00C75545">
        <w:rPr>
          <w:i/>
        </w:rPr>
        <w:t xml:space="preserve"> </w:t>
      </w:r>
    </w:p>
    <w:p w14:paraId="1B7FEC64" w14:textId="2C4FADE5" w:rsidR="001919B3" w:rsidRDefault="001919B3" w:rsidP="008834CD">
      <w:pPr>
        <w:pStyle w:val="Listenabsatz"/>
        <w:numPr>
          <w:ilvl w:val="2"/>
          <w:numId w:val="34"/>
        </w:numPr>
      </w:pPr>
      <w:r>
        <w:t xml:space="preserve">Sicherstellung der zentralen Speicherung aller zusammengetragenen Daten an einem für den Auftraggeber dauerhaft (d.h. über die Dauer dieser Beauftragung hinaus) zugänglichen Speicherort </w:t>
      </w:r>
    </w:p>
    <w:p w14:paraId="00771EF1" w14:textId="1F59092B" w:rsidR="001919B3" w:rsidRDefault="001919B3" w:rsidP="008834CD">
      <w:pPr>
        <w:pStyle w:val="Listenabsatz"/>
        <w:numPr>
          <w:ilvl w:val="2"/>
          <w:numId w:val="34"/>
        </w:numPr>
      </w:pPr>
      <w:r>
        <w:t xml:space="preserve">Einhaltung gültiger Datenschutzrichtlinien für die Datenspeicherung und </w:t>
      </w:r>
      <w:r w:rsidR="00765BB2">
        <w:noBreakHyphen/>
      </w:r>
      <w:proofErr w:type="spellStart"/>
      <w:r>
        <w:t>nutzung</w:t>
      </w:r>
      <w:proofErr w:type="spellEnd"/>
      <w:r>
        <w:t xml:space="preserve"> </w:t>
      </w:r>
    </w:p>
    <w:p w14:paraId="6284B15F" w14:textId="2D275A46" w:rsidR="007F2CE2" w:rsidRPr="004022A4" w:rsidRDefault="00C3718D" w:rsidP="00864188">
      <w:pPr>
        <w:pStyle w:val="Listenabsatz"/>
        <w:numPr>
          <w:ilvl w:val="2"/>
          <w:numId w:val="24"/>
        </w:numPr>
        <w:rPr>
          <w:i/>
          <w:color w:val="4472C4" w:themeColor="accent5"/>
        </w:rPr>
      </w:pPr>
      <w:r>
        <w:rPr>
          <w:i/>
          <w:color w:val="4472C4" w:themeColor="accent5"/>
        </w:rPr>
        <w:lastRenderedPageBreak/>
        <w:t>Bei Bedarf optional</w:t>
      </w:r>
      <w:r w:rsidR="007F2CE2" w:rsidRPr="007E677D">
        <w:rPr>
          <w:i/>
          <w:color w:val="4472C4" w:themeColor="accent5"/>
        </w:rPr>
        <w:t xml:space="preserve">: </w:t>
      </w:r>
      <w:r w:rsidR="007F2CE2" w:rsidRPr="007E677D">
        <w:t>Erstellung einer schriftlichen Erklärung zur Datenspeicherung und -nutzung für externe Dateneigner, mit denen ein Datenaustausch angestrebt wird</w:t>
      </w:r>
    </w:p>
    <w:p w14:paraId="59BEF650" w14:textId="77777777" w:rsidR="004022A4" w:rsidRPr="007E677D" w:rsidRDefault="004022A4" w:rsidP="004022A4">
      <w:pPr>
        <w:pStyle w:val="Listenabsatz"/>
        <w:ind w:left="2346"/>
        <w:rPr>
          <w:i/>
          <w:color w:val="4472C4" w:themeColor="accent5"/>
        </w:rPr>
      </w:pPr>
    </w:p>
    <w:p w14:paraId="74EAB201" w14:textId="3863BD2B" w:rsidR="001919B3" w:rsidRDefault="001919B3" w:rsidP="001919B3">
      <w:pPr>
        <w:pStyle w:val="Listenabsatz"/>
        <w:numPr>
          <w:ilvl w:val="1"/>
          <w:numId w:val="5"/>
        </w:numPr>
      </w:pPr>
      <w:r>
        <w:t xml:space="preserve">Analyse </w:t>
      </w:r>
      <w:r w:rsidR="006B3C7C">
        <w:t xml:space="preserve">und Darstellung des Status quo sowie </w:t>
      </w:r>
      <w:r>
        <w:t>der</w:t>
      </w:r>
      <w:r w:rsidRPr="002608DA">
        <w:t xml:space="preserve"> Stärken und Schwächen</w:t>
      </w:r>
      <w:r>
        <w:t xml:space="preserve"> der Verkehrs- und Mobilitätssituation </w:t>
      </w:r>
      <w:r w:rsidR="00C75545">
        <w:t xml:space="preserve">im Planungsgebiet </w:t>
      </w:r>
      <w:r>
        <w:t>anhand der zusamm</w:t>
      </w:r>
      <w:r w:rsidR="004022A4">
        <w:t>engestellten Daten. Dazu gehört</w:t>
      </w:r>
      <w:r>
        <w:t>:</w:t>
      </w:r>
    </w:p>
    <w:p w14:paraId="6ABBC1E1" w14:textId="758E669C" w:rsidR="001919B3" w:rsidRDefault="001919B3" w:rsidP="008834CD">
      <w:pPr>
        <w:pStyle w:val="Listenabsatz"/>
        <w:numPr>
          <w:ilvl w:val="2"/>
          <w:numId w:val="35"/>
        </w:numPr>
      </w:pPr>
      <w:r>
        <w:t xml:space="preserve">Erstellung einer Übersicht über aktuelle </w:t>
      </w:r>
      <w:r w:rsidR="00206ECB">
        <w:t xml:space="preserve">sowie zu erwartende </w:t>
      </w:r>
      <w:r>
        <w:t>Verkehrs- und Mobilitätsentwicklungen im Planungsgebiet, separiert nach Personen- und Güterverkehr</w:t>
      </w:r>
      <w:r w:rsidR="00F63798">
        <w:t xml:space="preserve"> </w:t>
      </w:r>
      <w:r w:rsidR="00765BB2">
        <w:t xml:space="preserve">und </w:t>
      </w:r>
      <w:r w:rsidR="00F63798">
        <w:t xml:space="preserve">mind. unter Berücksichtigung der Indikatoren Modal Split, Fahrleistung, Verkehrsleistung, Wegelängen und Wegezwecke, Pendelverhalten, Anteil an BEV und PHEV bei Neuzulassungen und im Bestand, Anzahl an E-Ladestationen, </w:t>
      </w:r>
      <w:r w:rsidR="00DD1E85" w:rsidRPr="007A224D">
        <w:rPr>
          <w:rFonts w:cs="Calibri"/>
          <w:szCs w:val="21"/>
        </w:rPr>
        <w:t>CO</w:t>
      </w:r>
      <w:r w:rsidR="00DD1E85" w:rsidRPr="007A224D">
        <w:rPr>
          <w:rFonts w:cs="Calibri"/>
          <w:szCs w:val="21"/>
          <w:vertAlign w:val="subscript"/>
        </w:rPr>
        <w:t>2</w:t>
      </w:r>
      <w:r w:rsidR="00F63798">
        <w:t xml:space="preserve">-Emissionen </w:t>
      </w:r>
      <w:r w:rsidR="00026A81" w:rsidRPr="00026A81">
        <w:rPr>
          <w:i/>
          <w:color w:val="4472C4" w:themeColor="accent5"/>
        </w:rPr>
        <w:t>(</w:t>
      </w:r>
      <w:r w:rsidR="00026A81" w:rsidRPr="00C75545">
        <w:rPr>
          <w:i/>
          <w:color w:val="4472C4" w:themeColor="accent5"/>
        </w:rPr>
        <w:t>hier</w:t>
      </w:r>
      <w:r w:rsidR="00F63798" w:rsidRPr="00C75545">
        <w:rPr>
          <w:i/>
          <w:color w:val="4472C4" w:themeColor="accent5"/>
        </w:rPr>
        <w:t xml:space="preserve"> ggf. weitere Indikatoren ergänzen</w:t>
      </w:r>
      <w:r w:rsidR="00026A81">
        <w:rPr>
          <w:i/>
          <w:color w:val="4472C4" w:themeColor="accent5"/>
        </w:rPr>
        <w:t>)</w:t>
      </w:r>
    </w:p>
    <w:p w14:paraId="4009C14F" w14:textId="17192F29" w:rsidR="001919B3" w:rsidRDefault="007F2CE2" w:rsidP="008834CD">
      <w:pPr>
        <w:pStyle w:val="Listenabsatz"/>
        <w:numPr>
          <w:ilvl w:val="2"/>
          <w:numId w:val="35"/>
        </w:numPr>
      </w:pPr>
      <w:r>
        <w:t xml:space="preserve">Analyse und </w:t>
      </w:r>
      <w:r w:rsidR="001919B3">
        <w:t xml:space="preserve">Auflistung von Problemen und Chancen der Mobilität vor Ort </w:t>
      </w:r>
    </w:p>
    <w:p w14:paraId="5149D51B" w14:textId="5335C088" w:rsidR="001919B3" w:rsidRDefault="00F63798" w:rsidP="008834CD">
      <w:pPr>
        <w:pStyle w:val="Listenabsatz"/>
        <w:numPr>
          <w:ilvl w:val="2"/>
          <w:numId w:val="35"/>
        </w:numPr>
      </w:pPr>
      <w:r>
        <w:t xml:space="preserve">Identifizierung und </w:t>
      </w:r>
      <w:r w:rsidR="001919B3">
        <w:t xml:space="preserve">Priorisierung der Kernprobleme und Hauptchancen, die mit dem Klimamobilitätsplan </w:t>
      </w:r>
      <w:r>
        <w:t>adressiert werden sollen</w:t>
      </w:r>
    </w:p>
    <w:p w14:paraId="18814BBF" w14:textId="77777777" w:rsidR="001919B3" w:rsidRDefault="001919B3" w:rsidP="001919B3">
      <w:pPr>
        <w:ind w:left="1080"/>
      </w:pPr>
    </w:p>
    <w:p w14:paraId="3343972F" w14:textId="3FDE93F9" w:rsidR="001919B3" w:rsidRDefault="007C515B" w:rsidP="001919B3">
      <w:pPr>
        <w:pStyle w:val="berschrift3"/>
        <w:numPr>
          <w:ilvl w:val="1"/>
          <w:numId w:val="7"/>
        </w:numPr>
      </w:pPr>
      <w:r>
        <w:t xml:space="preserve">AP4: </w:t>
      </w:r>
      <w:r w:rsidR="001919B3">
        <w:t>Verkehrsmodell</w:t>
      </w:r>
      <w:r w:rsidR="00513FBF">
        <w:t xml:space="preserve"> </w:t>
      </w:r>
      <w:r w:rsidR="00F22968">
        <w:t>und Modellierung</w:t>
      </w:r>
    </w:p>
    <w:p w14:paraId="430BB3C6" w14:textId="41BB52D6" w:rsidR="001919B3" w:rsidRPr="002C7D04" w:rsidRDefault="001919B3" w:rsidP="001919B3">
      <w:pPr>
        <w:ind w:left="708"/>
        <w:jc w:val="both"/>
        <w:rPr>
          <w:i/>
          <w:iCs/>
          <w:color w:val="4472C4" w:themeColor="accent5"/>
        </w:rPr>
      </w:pPr>
      <w:r w:rsidRPr="006A4D18">
        <w:rPr>
          <w:i/>
          <w:iCs/>
          <w:color w:val="4472C4" w:themeColor="accent5"/>
        </w:rPr>
        <w:t>D</w:t>
      </w:r>
      <w:r>
        <w:rPr>
          <w:i/>
          <w:iCs/>
          <w:color w:val="4472C4" w:themeColor="accent5"/>
        </w:rPr>
        <w:t>ie Erstellung eines</w:t>
      </w:r>
      <w:r w:rsidRPr="006A4D18">
        <w:rPr>
          <w:i/>
          <w:iCs/>
          <w:color w:val="4472C4" w:themeColor="accent5"/>
        </w:rPr>
        <w:t xml:space="preserve"> </w:t>
      </w:r>
      <w:r>
        <w:rPr>
          <w:i/>
          <w:iCs/>
          <w:color w:val="4472C4" w:themeColor="accent5"/>
        </w:rPr>
        <w:t>Klimamobilitätsplans</w:t>
      </w:r>
      <w:r w:rsidRPr="006A4D18">
        <w:rPr>
          <w:i/>
          <w:iCs/>
          <w:color w:val="4472C4" w:themeColor="accent5"/>
        </w:rPr>
        <w:t xml:space="preserve"> erfordert ein </w:t>
      </w:r>
      <w:r>
        <w:rPr>
          <w:i/>
          <w:iCs/>
          <w:color w:val="4472C4" w:themeColor="accent5"/>
        </w:rPr>
        <w:t xml:space="preserve">aktuelles, multimodales </w:t>
      </w:r>
      <w:r w:rsidRPr="006A4D18">
        <w:rPr>
          <w:i/>
          <w:iCs/>
          <w:color w:val="4472C4" w:themeColor="accent5"/>
        </w:rPr>
        <w:t xml:space="preserve">Verkehrsmodell. </w:t>
      </w:r>
      <w:r>
        <w:rPr>
          <w:i/>
          <w:iCs/>
          <w:color w:val="4472C4" w:themeColor="accent5"/>
        </w:rPr>
        <w:t>Liegt kein Verkehrsmodell vor</w:t>
      </w:r>
      <w:r w:rsidRPr="006A4D18">
        <w:rPr>
          <w:i/>
          <w:iCs/>
          <w:color w:val="4472C4" w:themeColor="accent5"/>
        </w:rPr>
        <w:t>, ist die Erarbeitung eines Verkehrsmodell</w:t>
      </w:r>
      <w:r>
        <w:rPr>
          <w:i/>
          <w:iCs/>
          <w:color w:val="4472C4" w:themeColor="accent5"/>
        </w:rPr>
        <w:t>s</w:t>
      </w:r>
      <w:r w:rsidRPr="006A4D18">
        <w:rPr>
          <w:i/>
          <w:iCs/>
          <w:color w:val="4472C4" w:themeColor="accent5"/>
        </w:rPr>
        <w:t xml:space="preserve"> ein</w:t>
      </w:r>
      <w:r>
        <w:rPr>
          <w:i/>
          <w:iCs/>
          <w:color w:val="4472C4" w:themeColor="accent5"/>
        </w:rPr>
        <w:t xml:space="preserve"> zentraler Arbeitsschritt und Voraussetzung für die Erstellung eines Klimamobilitätsplans</w:t>
      </w:r>
      <w:r w:rsidRPr="006A4D18">
        <w:rPr>
          <w:i/>
          <w:iCs/>
          <w:color w:val="4472C4" w:themeColor="accent5"/>
        </w:rPr>
        <w:t xml:space="preserve">. </w:t>
      </w:r>
      <w:r>
        <w:rPr>
          <w:i/>
          <w:iCs/>
          <w:color w:val="4472C4" w:themeColor="accent5"/>
        </w:rPr>
        <w:t xml:space="preserve">Liegt ein Verkehrsmodell vor, </w:t>
      </w:r>
      <w:r w:rsidR="00501F5B">
        <w:rPr>
          <w:i/>
          <w:iCs/>
          <w:color w:val="4472C4" w:themeColor="accent5"/>
        </w:rPr>
        <w:t>ist</w:t>
      </w:r>
      <w:r w:rsidRPr="006A4D18">
        <w:rPr>
          <w:i/>
          <w:iCs/>
          <w:color w:val="4472C4" w:themeColor="accent5"/>
        </w:rPr>
        <w:t xml:space="preserve"> nach</w:t>
      </w:r>
      <w:r w:rsidR="00501F5B">
        <w:rPr>
          <w:i/>
          <w:iCs/>
          <w:color w:val="4472C4" w:themeColor="accent5"/>
        </w:rPr>
        <w:t>zu</w:t>
      </w:r>
      <w:r w:rsidRPr="006A4D18">
        <w:rPr>
          <w:i/>
          <w:iCs/>
          <w:color w:val="4472C4" w:themeColor="accent5"/>
        </w:rPr>
        <w:t xml:space="preserve">prüfen, ob </w:t>
      </w:r>
      <w:r>
        <w:rPr>
          <w:i/>
          <w:iCs/>
          <w:color w:val="4472C4" w:themeColor="accent5"/>
        </w:rPr>
        <w:t>das</w:t>
      </w:r>
      <w:r w:rsidRPr="006A4D18">
        <w:rPr>
          <w:i/>
          <w:iCs/>
          <w:color w:val="4472C4" w:themeColor="accent5"/>
        </w:rPr>
        <w:t xml:space="preserve"> vorliegende Verkehrsmodell den Anforderungen </w:t>
      </w:r>
      <w:r>
        <w:rPr>
          <w:i/>
          <w:iCs/>
          <w:color w:val="4472C4" w:themeColor="accent5"/>
        </w:rPr>
        <w:t xml:space="preserve">für die modellgestützte Erstellung eines Klimamobilitätsplans </w:t>
      </w:r>
      <w:r w:rsidRPr="006A4D18">
        <w:rPr>
          <w:i/>
          <w:iCs/>
          <w:color w:val="4472C4" w:themeColor="accent5"/>
        </w:rPr>
        <w:t>gerecht wird</w:t>
      </w:r>
      <w:r w:rsidR="00560633">
        <w:rPr>
          <w:i/>
          <w:iCs/>
          <w:color w:val="4472C4" w:themeColor="accent5"/>
        </w:rPr>
        <w:t xml:space="preserve"> und </w:t>
      </w:r>
      <w:r w:rsidR="007E3E19">
        <w:rPr>
          <w:i/>
          <w:iCs/>
          <w:color w:val="4472C4" w:themeColor="accent5"/>
        </w:rPr>
        <w:t xml:space="preserve">ob </w:t>
      </w:r>
      <w:r w:rsidR="00560633">
        <w:rPr>
          <w:i/>
          <w:iCs/>
          <w:color w:val="4472C4" w:themeColor="accent5"/>
        </w:rPr>
        <w:t xml:space="preserve">dieses ggf. </w:t>
      </w:r>
      <w:r w:rsidR="007E3E19">
        <w:rPr>
          <w:i/>
          <w:iCs/>
          <w:color w:val="4472C4" w:themeColor="accent5"/>
        </w:rPr>
        <w:t>angepasst werden muss</w:t>
      </w:r>
      <w:r w:rsidRPr="002C7D04">
        <w:rPr>
          <w:i/>
          <w:iCs/>
          <w:color w:val="4472C4" w:themeColor="accent5"/>
        </w:rPr>
        <w:t xml:space="preserve">. Die </w:t>
      </w:r>
      <w:r>
        <w:rPr>
          <w:i/>
          <w:iCs/>
          <w:color w:val="4472C4" w:themeColor="accent5"/>
        </w:rPr>
        <w:t>Anforderungen an</w:t>
      </w:r>
      <w:r w:rsidRPr="002C7D04">
        <w:rPr>
          <w:i/>
          <w:iCs/>
          <w:color w:val="4472C4" w:themeColor="accent5"/>
        </w:rPr>
        <w:t xml:space="preserve"> Verkehrsmodell</w:t>
      </w:r>
      <w:r>
        <w:rPr>
          <w:i/>
          <w:iCs/>
          <w:color w:val="4472C4" w:themeColor="accent5"/>
        </w:rPr>
        <w:t xml:space="preserve">e </w:t>
      </w:r>
      <w:r w:rsidRPr="002C7D04">
        <w:rPr>
          <w:i/>
          <w:iCs/>
          <w:color w:val="4472C4" w:themeColor="accent5"/>
        </w:rPr>
        <w:t xml:space="preserve">sind </w:t>
      </w:r>
      <w:r w:rsidR="00464F69">
        <w:rPr>
          <w:i/>
          <w:iCs/>
          <w:color w:val="4472C4" w:themeColor="accent5"/>
        </w:rPr>
        <w:t>nachfolgend</w:t>
      </w:r>
      <w:r w:rsidRPr="002C7D04">
        <w:rPr>
          <w:i/>
          <w:iCs/>
          <w:color w:val="4472C4" w:themeColor="accent5"/>
        </w:rPr>
        <w:t xml:space="preserve"> aufgeführt</w:t>
      </w:r>
      <w:r>
        <w:rPr>
          <w:i/>
          <w:iCs/>
          <w:color w:val="4472C4" w:themeColor="accent5"/>
        </w:rPr>
        <w:t>.</w:t>
      </w:r>
    </w:p>
    <w:p w14:paraId="433E64B9" w14:textId="5FC3ADDB" w:rsidR="00E729DF" w:rsidRDefault="001919B3" w:rsidP="001919B3">
      <w:pPr>
        <w:ind w:left="708"/>
        <w:jc w:val="both"/>
      </w:pPr>
      <w:r>
        <w:t>Die CO</w:t>
      </w:r>
      <w:r w:rsidRPr="006A4D18">
        <w:rPr>
          <w:vertAlign w:val="subscript"/>
        </w:rPr>
        <w:t>2</w:t>
      </w:r>
      <w:r>
        <w:t xml:space="preserve">-Emissionsminderung </w:t>
      </w:r>
      <w:r w:rsidR="00501F5B">
        <w:t xml:space="preserve">durch die </w:t>
      </w:r>
      <w:r>
        <w:t xml:space="preserve">in einem Klimamobilitätsplan </w:t>
      </w:r>
      <w:r w:rsidR="006C4ECE">
        <w:t xml:space="preserve">benannten </w:t>
      </w:r>
      <w:r w:rsidR="007E47CA">
        <w:t xml:space="preserve">Maßnahmen </w:t>
      </w:r>
      <w:r>
        <w:t xml:space="preserve">soll unter Verwendung eines multimodalen Verkehrsmodells ermittelt werden. </w:t>
      </w:r>
      <w:r w:rsidR="00464F69">
        <w:t>Mit den</w:t>
      </w:r>
      <w:r>
        <w:t xml:space="preserve"> eingesetzten Verkehrsmodell</w:t>
      </w:r>
      <w:r w:rsidR="00441C07">
        <w:t>e</w:t>
      </w:r>
      <w:r w:rsidR="00464F69">
        <w:t>n</w:t>
      </w:r>
      <w:r w:rsidR="00501F5B">
        <w:t xml:space="preserve"> sollen</w:t>
      </w:r>
      <w:r>
        <w:t xml:space="preserve"> die geplanten Maßnahmen und die damit verbundenen Wirkungszusammenhänge wirklichkeits</w:t>
      </w:r>
      <w:r w:rsidR="00501F5B">
        <w:t>ge</w:t>
      </w:r>
      <w:r>
        <w:t xml:space="preserve">treu </w:t>
      </w:r>
      <w:r w:rsidR="00501F5B">
        <w:t>abgebildet werden</w:t>
      </w:r>
      <w:r>
        <w:t xml:space="preserve">. </w:t>
      </w:r>
      <w:r w:rsidR="00501F5B">
        <w:t xml:space="preserve">Hierbei sind die Modellierungsvorgaben aus dem </w:t>
      </w:r>
      <w:r w:rsidR="0054193E">
        <w:t>„</w:t>
      </w:r>
      <w:r>
        <w:t>Handbuch Modellierung</w:t>
      </w:r>
      <w:r w:rsidR="0054193E">
        <w:t>“</w:t>
      </w:r>
      <w:r w:rsidR="005B4DBD" w:rsidRPr="005B4DBD">
        <w:rPr>
          <w:rFonts w:cstheme="minorHAnsi"/>
          <w:kern w:val="20"/>
        </w:rPr>
        <w:t xml:space="preserve"> </w:t>
      </w:r>
      <w:r w:rsidR="005B4DBD" w:rsidRPr="004E3706">
        <w:rPr>
          <w:rFonts w:cstheme="minorHAnsi"/>
          <w:kern w:val="20"/>
        </w:rPr>
        <w:t>(V 1.0, 19.09.2023</w:t>
      </w:r>
      <w:r w:rsidR="005B4DBD">
        <w:rPr>
          <w:rFonts w:cstheme="minorHAnsi"/>
          <w:kern w:val="20"/>
        </w:rPr>
        <w:t>)</w:t>
      </w:r>
      <w:r w:rsidR="005B4DBD">
        <w:t xml:space="preserve"> </w:t>
      </w:r>
      <w:r>
        <w:t>zu beachten.</w:t>
      </w:r>
      <w:r w:rsidR="005279DD">
        <w:t xml:space="preserve"> </w:t>
      </w:r>
      <w:r>
        <w:t>D</w:t>
      </w:r>
      <w:r w:rsidRPr="006A4D18">
        <w:t xml:space="preserve">as Modell </w:t>
      </w:r>
      <w:r>
        <w:t xml:space="preserve">muss </w:t>
      </w:r>
      <w:r w:rsidRPr="006A4D18">
        <w:t>in der Lage sein, Emissionen und Emissionsänderungen abzubilden.</w:t>
      </w:r>
    </w:p>
    <w:p w14:paraId="6D47B03B" w14:textId="221EE46F" w:rsidR="00605DB7" w:rsidRPr="000E0833" w:rsidRDefault="00605DB7" w:rsidP="001919B3">
      <w:pPr>
        <w:ind w:left="708"/>
        <w:jc w:val="both"/>
        <w:rPr>
          <w:i/>
          <w:iCs/>
          <w:color w:val="4472C4" w:themeColor="accent5"/>
        </w:rPr>
      </w:pPr>
      <w:r w:rsidRPr="000E0833">
        <w:rPr>
          <w:i/>
          <w:iCs/>
          <w:color w:val="4472C4" w:themeColor="accent5"/>
        </w:rPr>
        <w:t xml:space="preserve">Diese </w:t>
      </w:r>
      <w:r w:rsidR="00464F69">
        <w:rPr>
          <w:i/>
          <w:iCs/>
          <w:color w:val="4472C4" w:themeColor="accent5"/>
        </w:rPr>
        <w:t>Musterausschreibung</w:t>
      </w:r>
      <w:r w:rsidRPr="000E0833">
        <w:rPr>
          <w:i/>
          <w:iCs/>
          <w:color w:val="4472C4" w:themeColor="accent5"/>
        </w:rPr>
        <w:t xml:space="preserve"> </w:t>
      </w:r>
      <w:r w:rsidR="00501F5B">
        <w:rPr>
          <w:i/>
          <w:iCs/>
          <w:color w:val="4472C4" w:themeColor="accent5"/>
        </w:rPr>
        <w:t>enthält die Anforderungen an</w:t>
      </w:r>
      <w:r w:rsidRPr="000E0833">
        <w:rPr>
          <w:i/>
          <w:iCs/>
          <w:color w:val="4472C4" w:themeColor="accent5"/>
        </w:rPr>
        <w:t xml:space="preserve"> die Erstellung </w:t>
      </w:r>
      <w:r w:rsidR="00464F69">
        <w:rPr>
          <w:i/>
          <w:iCs/>
          <w:color w:val="4472C4" w:themeColor="accent5"/>
        </w:rPr>
        <w:t>eines</w:t>
      </w:r>
      <w:r w:rsidRPr="000E0833">
        <w:rPr>
          <w:i/>
          <w:iCs/>
          <w:color w:val="4472C4" w:themeColor="accent5"/>
        </w:rPr>
        <w:t xml:space="preserve"> Verkehrsmodells für </w:t>
      </w:r>
      <w:r w:rsidR="00501F5B">
        <w:rPr>
          <w:i/>
          <w:iCs/>
          <w:color w:val="4472C4" w:themeColor="accent5"/>
        </w:rPr>
        <w:t>einen</w:t>
      </w:r>
      <w:r w:rsidRPr="000E0833">
        <w:rPr>
          <w:i/>
          <w:iCs/>
          <w:color w:val="4472C4" w:themeColor="accent5"/>
        </w:rPr>
        <w:t xml:space="preserve"> Klimamobilitätsplan. Falls </w:t>
      </w:r>
      <w:r w:rsidR="00501F5B">
        <w:rPr>
          <w:i/>
          <w:iCs/>
          <w:color w:val="4472C4" w:themeColor="accent5"/>
        </w:rPr>
        <w:t>das</w:t>
      </w:r>
      <w:r w:rsidRPr="000E0833">
        <w:rPr>
          <w:i/>
          <w:iCs/>
          <w:color w:val="4472C4" w:themeColor="accent5"/>
        </w:rPr>
        <w:t xml:space="preserve"> Verkehrsmodell für di</w:t>
      </w:r>
      <w:r w:rsidR="00464F69">
        <w:rPr>
          <w:i/>
          <w:iCs/>
          <w:color w:val="4472C4" w:themeColor="accent5"/>
        </w:rPr>
        <w:t xml:space="preserve">e Entwicklung weiterer Konzepte bzw. </w:t>
      </w:r>
      <w:r w:rsidRPr="000E0833">
        <w:rPr>
          <w:i/>
          <w:iCs/>
          <w:color w:val="4472C4" w:themeColor="accent5"/>
        </w:rPr>
        <w:t xml:space="preserve">Planwerke </w:t>
      </w:r>
      <w:r w:rsidR="00501F5B">
        <w:rPr>
          <w:i/>
          <w:iCs/>
          <w:color w:val="4472C4" w:themeColor="accent5"/>
        </w:rPr>
        <w:t>genutzt werden soll</w:t>
      </w:r>
      <w:r w:rsidRPr="000E0833">
        <w:rPr>
          <w:i/>
          <w:iCs/>
          <w:color w:val="4472C4" w:themeColor="accent5"/>
        </w:rPr>
        <w:t>, kann das Tool „Anforderungen an städtische Verkehrsnachfragemodelle"</w:t>
      </w:r>
      <w:r w:rsidR="00464F69">
        <w:rPr>
          <w:i/>
          <w:iCs/>
          <w:color w:val="4472C4" w:themeColor="accent5"/>
        </w:rPr>
        <w:t xml:space="preserve"> </w:t>
      </w:r>
      <w:r w:rsidR="00E729DF">
        <w:rPr>
          <w:rStyle w:val="Funotenzeichen"/>
          <w:i/>
          <w:iCs/>
          <w:color w:val="4472C4" w:themeColor="accent5"/>
        </w:rPr>
        <w:footnoteReference w:id="4"/>
      </w:r>
      <w:r w:rsidRPr="000E0833">
        <w:rPr>
          <w:i/>
          <w:iCs/>
          <w:color w:val="4472C4" w:themeColor="accent5"/>
        </w:rPr>
        <w:t xml:space="preserve"> verwendet werden, um die für solche Konzepte</w:t>
      </w:r>
      <w:r w:rsidR="00464F69">
        <w:rPr>
          <w:i/>
          <w:iCs/>
          <w:color w:val="4472C4" w:themeColor="accent5"/>
        </w:rPr>
        <w:t xml:space="preserve"> bzw. </w:t>
      </w:r>
      <w:r w:rsidRPr="000E0833">
        <w:rPr>
          <w:i/>
          <w:iCs/>
          <w:color w:val="4472C4" w:themeColor="accent5"/>
        </w:rPr>
        <w:t>Planwerke erforderlichen Leistungen zu generieren.</w:t>
      </w:r>
    </w:p>
    <w:p w14:paraId="5EB3737F" w14:textId="1DDB625B" w:rsidR="0033198C" w:rsidRDefault="0033198C" w:rsidP="001919B3">
      <w:pPr>
        <w:ind w:left="708"/>
        <w:jc w:val="both"/>
        <w:sectPr w:rsidR="0033198C" w:rsidSect="002C5F53">
          <w:pgSz w:w="11906" w:h="16838"/>
          <w:pgMar w:top="1417" w:right="1417" w:bottom="1134" w:left="1417" w:header="1134" w:footer="340" w:gutter="0"/>
          <w:cols w:space="708"/>
          <w:docGrid w:linePitch="360"/>
        </w:sectPr>
      </w:pPr>
    </w:p>
    <w:p w14:paraId="62EA0A52" w14:textId="02236667" w:rsidR="001919B3" w:rsidRDefault="001919B3" w:rsidP="001919B3">
      <w:pPr>
        <w:ind w:left="708"/>
        <w:jc w:val="both"/>
      </w:pPr>
      <w:r w:rsidRPr="008834CD">
        <w:rPr>
          <w:b/>
        </w:rPr>
        <w:lastRenderedPageBreak/>
        <w:t>Anforderungen an das Verkehrsmodell</w:t>
      </w:r>
      <w:r>
        <w:t>:</w:t>
      </w:r>
    </w:p>
    <w:p w14:paraId="1A8221CC" w14:textId="118A69FD" w:rsidR="001919B3" w:rsidRDefault="00A72CEA" w:rsidP="001919B3">
      <w:pPr>
        <w:pStyle w:val="Listenabsatz"/>
        <w:numPr>
          <w:ilvl w:val="1"/>
          <w:numId w:val="5"/>
        </w:numPr>
      </w:pPr>
      <w:r w:rsidRPr="00A72CEA">
        <w:t xml:space="preserve">Für den Analysefall, für den das Modell kalibriert wird, sind Bezugsjahre ab 2015 zulässig, wobei die Jahre 2020 bis 2022 aufgrund der Verzerrungen durch die Corona-Pandemie ausgeschlossen sind. </w:t>
      </w:r>
    </w:p>
    <w:p w14:paraId="0D574D14" w14:textId="04AC0BDE" w:rsidR="001919B3" w:rsidRDefault="00B17CB5" w:rsidP="001919B3">
      <w:pPr>
        <w:pStyle w:val="Listenabsatz"/>
        <w:numPr>
          <w:ilvl w:val="1"/>
          <w:numId w:val="5"/>
        </w:numPr>
      </w:pPr>
      <w:r w:rsidRPr="00B17CB5">
        <w:t xml:space="preserve">Das Verkehrsmodell muss mindestens den motorisierten Individualverkehr, den Wirtschaftsverkehr, den Radverkehr, den Fußverkehr und den öffentlichen Nahverkehr abbilden. Der Kfz-Verkehr muss weiterhin mindestens nach Pkw, LNF, SNF und </w:t>
      </w:r>
      <w:proofErr w:type="spellStart"/>
      <w:r w:rsidRPr="00B17CB5">
        <w:t>LBus</w:t>
      </w:r>
      <w:proofErr w:type="spellEnd"/>
      <w:r w:rsidRPr="00B17CB5">
        <w:t xml:space="preserve"> unterschieden werden.</w:t>
      </w:r>
    </w:p>
    <w:p w14:paraId="0597875D" w14:textId="01C68EA7" w:rsidR="007D5E7E" w:rsidRDefault="007D5E7E" w:rsidP="001919B3">
      <w:pPr>
        <w:pStyle w:val="Listenabsatz"/>
        <w:numPr>
          <w:ilvl w:val="1"/>
          <w:numId w:val="5"/>
        </w:numPr>
      </w:pPr>
      <w:r w:rsidRPr="007D5E7E">
        <w:t>Der Untersuchungsraum des Verkehrsnachfragemodells soll sich aus der Gemarkung der Kommune (Planungsraum) und dem verkehrlichen Verflechtungsraum (Einflussraum) zusammensetzen. Der Einflussraum soll alle bedeutenden Pendlerströme enthalten und vollständig synthetisch durch das Verkehrsnachfragemodell erzeugt werden</w:t>
      </w:r>
      <w:r w:rsidR="00957E80">
        <w:t>.</w:t>
      </w:r>
    </w:p>
    <w:p w14:paraId="6934B40E" w14:textId="42C6E698" w:rsidR="001919B3" w:rsidRDefault="00B17CB5" w:rsidP="001919B3">
      <w:pPr>
        <w:pStyle w:val="Listenabsatz"/>
        <w:numPr>
          <w:ilvl w:val="1"/>
          <w:numId w:val="5"/>
        </w:numPr>
      </w:pPr>
      <w:r w:rsidRPr="00B17CB5">
        <w:t xml:space="preserve">Die Radverkehrsinfrastruktur muss differenziert unter Berücksichtigung von Komfortmerkmalen abgebildet werden. Eine stochastische Umlegung des Radverkehrs anhand dieser differenzierten </w:t>
      </w:r>
      <w:r w:rsidR="00812465" w:rsidRPr="00B17CB5">
        <w:t>Betrachtung soll</w:t>
      </w:r>
      <w:r w:rsidRPr="00B17CB5">
        <w:t xml:space="preserve"> erfolgen</w:t>
      </w:r>
      <w:r w:rsidR="004156A9">
        <w:t>.</w:t>
      </w:r>
      <w:r>
        <w:t xml:space="preserve"> </w:t>
      </w:r>
    </w:p>
    <w:p w14:paraId="25EC7B58" w14:textId="51A301B5" w:rsidR="001919B3" w:rsidRPr="00183050" w:rsidRDefault="00B17CB5" w:rsidP="001919B3">
      <w:pPr>
        <w:pStyle w:val="Listenabsatz"/>
        <w:numPr>
          <w:ilvl w:val="1"/>
          <w:numId w:val="5"/>
        </w:numPr>
      </w:pPr>
      <w:r w:rsidRPr="00B17CB5">
        <w:t xml:space="preserve">Die </w:t>
      </w:r>
      <w:r w:rsidR="00812465">
        <w:t>Durchführung</w:t>
      </w:r>
      <w:r w:rsidRPr="00B17CB5">
        <w:t xml:space="preserve"> der Realitäts- und Sensitivitätstests aus Kapitel 6.1 aus dem „Handbuch Modellierung</w:t>
      </w:r>
      <w:r w:rsidR="00DD1991">
        <w:t>“</w:t>
      </w:r>
      <w:r w:rsidRPr="00B17CB5">
        <w:t xml:space="preserve"> </w:t>
      </w:r>
      <w:r w:rsidR="0030361E" w:rsidRPr="004E3706">
        <w:rPr>
          <w:rFonts w:cstheme="minorHAnsi"/>
          <w:kern w:val="20"/>
        </w:rPr>
        <w:t>(V 1.0, 19.09.2023</w:t>
      </w:r>
      <w:r w:rsidR="0030361E">
        <w:rPr>
          <w:rFonts w:cstheme="minorHAnsi"/>
          <w:kern w:val="20"/>
        </w:rPr>
        <w:t xml:space="preserve">) </w:t>
      </w:r>
      <w:r w:rsidRPr="00B17CB5">
        <w:t>muss nachgewiesen und dokumentiert werden.</w:t>
      </w:r>
    </w:p>
    <w:p w14:paraId="6E11CCD1" w14:textId="7934F208" w:rsidR="001919B3" w:rsidRDefault="00B17CB5" w:rsidP="00957E80">
      <w:pPr>
        <w:pStyle w:val="Listenabsatz"/>
        <w:numPr>
          <w:ilvl w:val="1"/>
          <w:numId w:val="5"/>
        </w:numPr>
      </w:pPr>
      <w:r w:rsidRPr="00B17CB5">
        <w:t>Das Modell und dessen grundlegende Inhalte müssen in einer Modelldokumentation beschrieben werden. Die Modelldokumentation sollte allgemein den Anforderungen an die Dokumentation von städtischen Verkehrsnachfragemodellen genügen (nach Kapitel 9 in Friedrich et al. (2019)</w:t>
      </w:r>
      <w:r w:rsidRPr="00B17CB5">
        <w:rPr>
          <w:vertAlign w:val="superscript"/>
        </w:rPr>
        <w:footnoteReference w:id="5"/>
      </w:r>
      <w:r w:rsidRPr="00B17CB5">
        <w:t>).</w:t>
      </w:r>
      <w:r w:rsidR="001919B3">
        <w:t xml:space="preserve"> </w:t>
      </w:r>
    </w:p>
    <w:p w14:paraId="13C226BF" w14:textId="77777777" w:rsidR="00957E80" w:rsidRDefault="00957E80" w:rsidP="00957E80">
      <w:pPr>
        <w:pStyle w:val="Listenabsatz"/>
      </w:pPr>
    </w:p>
    <w:p w14:paraId="2BCDC37F" w14:textId="33CE2E45" w:rsidR="001919B3" w:rsidRPr="009D056E" w:rsidRDefault="00226FEA" w:rsidP="009D056E">
      <w:pPr>
        <w:pStyle w:val="Listenabsatz"/>
        <w:ind w:left="708"/>
        <w:rPr>
          <w:rFonts w:cstheme="minorHAnsi"/>
          <w:sz w:val="20"/>
          <w:szCs w:val="20"/>
        </w:rPr>
      </w:pPr>
      <w:r>
        <w:rPr>
          <w:rFonts w:cstheme="minorHAnsi"/>
        </w:rPr>
        <w:t>B</w:t>
      </w:r>
      <w:r w:rsidR="00812465" w:rsidRPr="009D056E">
        <w:rPr>
          <w:rFonts w:cstheme="minorHAnsi"/>
        </w:rPr>
        <w:t xml:space="preserve">ei der Aufstellung des Verkehrsmodells </w:t>
      </w:r>
      <w:r>
        <w:rPr>
          <w:rFonts w:cstheme="minorHAnsi"/>
        </w:rPr>
        <w:t>sollen außerdem die Inhalte des</w:t>
      </w:r>
      <w:r w:rsidR="00812465" w:rsidRPr="009D056E">
        <w:rPr>
          <w:rFonts w:cstheme="minorHAnsi"/>
        </w:rPr>
        <w:t xml:space="preserve"> „</w:t>
      </w:r>
      <w:r w:rsidR="00812465" w:rsidRPr="00F16760">
        <w:rPr>
          <w:rFonts w:cstheme="minorHAnsi"/>
        </w:rPr>
        <w:t>Handbuch Modellierung</w:t>
      </w:r>
      <w:r w:rsidR="0054193E">
        <w:rPr>
          <w:rFonts w:cstheme="minorHAnsi"/>
        </w:rPr>
        <w:t>“</w:t>
      </w:r>
      <w:r w:rsidR="005B4DBD">
        <w:rPr>
          <w:rFonts w:cstheme="minorHAnsi"/>
        </w:rPr>
        <w:t xml:space="preserve"> </w:t>
      </w:r>
      <w:r w:rsidR="005B4DBD" w:rsidRPr="004E3706">
        <w:rPr>
          <w:rFonts w:cstheme="minorHAnsi"/>
          <w:kern w:val="20"/>
        </w:rPr>
        <w:t>(V 1.0, 19.09.2023</w:t>
      </w:r>
      <w:r w:rsidR="0030361E">
        <w:rPr>
          <w:rFonts w:cstheme="minorHAnsi"/>
          <w:kern w:val="20"/>
        </w:rPr>
        <w:t>)</w:t>
      </w:r>
      <w:r w:rsidR="00812465" w:rsidRPr="009D056E">
        <w:rPr>
          <w:rFonts w:cstheme="minorHAnsi"/>
        </w:rPr>
        <w:t xml:space="preserve"> </w:t>
      </w:r>
      <w:r>
        <w:rPr>
          <w:rFonts w:cstheme="minorHAnsi"/>
        </w:rPr>
        <w:t>beachtet werden</w:t>
      </w:r>
      <w:r w:rsidR="00812465" w:rsidRPr="009D056E">
        <w:rPr>
          <w:rFonts w:cstheme="minorHAnsi"/>
        </w:rPr>
        <w:t>.</w:t>
      </w:r>
    </w:p>
    <w:p w14:paraId="73C33D23" w14:textId="77777777" w:rsidR="008834CD" w:rsidRDefault="008834CD" w:rsidP="001919B3">
      <w:pPr>
        <w:ind w:left="708"/>
        <w:sectPr w:rsidR="008834CD" w:rsidSect="002C5F53">
          <w:pgSz w:w="11906" w:h="16838"/>
          <w:pgMar w:top="1417" w:right="1417" w:bottom="1134" w:left="1417" w:header="1134" w:footer="340" w:gutter="0"/>
          <w:cols w:space="708"/>
          <w:docGrid w:linePitch="360"/>
        </w:sectPr>
      </w:pPr>
    </w:p>
    <w:p w14:paraId="0FD1B083" w14:textId="2D03543C" w:rsidR="001919B3" w:rsidRDefault="001919B3" w:rsidP="001919B3">
      <w:pPr>
        <w:ind w:left="708"/>
      </w:pPr>
      <w:r w:rsidRPr="008834CD">
        <w:rPr>
          <w:b/>
        </w:rPr>
        <w:lastRenderedPageBreak/>
        <w:t xml:space="preserve">Für die Erstellung des Verkehrsmodells stehen </w:t>
      </w:r>
      <w:r w:rsidR="00E729DF" w:rsidRPr="008834CD">
        <w:rPr>
          <w:b/>
        </w:rPr>
        <w:t xml:space="preserve">der </w:t>
      </w:r>
      <w:r w:rsidR="00E729DF" w:rsidRPr="008834CD">
        <w:rPr>
          <w:b/>
          <w:highlight w:val="lightGray"/>
        </w:rPr>
        <w:t>Kommune XYZ</w:t>
      </w:r>
      <w:r w:rsidR="00E729DF" w:rsidRPr="008834CD">
        <w:rPr>
          <w:b/>
        </w:rPr>
        <w:t xml:space="preserve"> </w:t>
      </w:r>
      <w:r w:rsidRPr="008834CD">
        <w:rPr>
          <w:b/>
        </w:rPr>
        <w:t>folgende Grundlagen zur Verfügung</w:t>
      </w:r>
      <w:r>
        <w:t>:</w:t>
      </w:r>
    </w:p>
    <w:p w14:paraId="00CE08E1" w14:textId="350A6199" w:rsidR="008F3EF9" w:rsidRDefault="008F3EF9" w:rsidP="001919B3">
      <w:pPr>
        <w:ind w:left="708"/>
      </w:pPr>
      <w:r w:rsidRPr="007E677D">
        <w:rPr>
          <w:i/>
          <w:iCs/>
          <w:color w:val="4472C4" w:themeColor="accent5"/>
        </w:rPr>
        <w:t>Im Allgemeinen wird empfohlen, Daten ab 2015 zu verwenden, wobei die Corona-Jahre (2020-2022) ausgeschlossen werden</w:t>
      </w:r>
      <w:r>
        <w:rPr>
          <w:i/>
          <w:iCs/>
          <w:color w:val="4472C4" w:themeColor="accent5"/>
        </w:rPr>
        <w:t>.</w:t>
      </w:r>
    </w:p>
    <w:p w14:paraId="6FCE8EA9" w14:textId="07D1D959" w:rsidR="00983973" w:rsidRDefault="00983973" w:rsidP="00184249">
      <w:pPr>
        <w:pStyle w:val="Listenabsatz"/>
        <w:numPr>
          <w:ilvl w:val="1"/>
          <w:numId w:val="5"/>
        </w:numPr>
      </w:pPr>
      <w:r w:rsidRPr="00983973">
        <w:t xml:space="preserve">Folgende </w:t>
      </w:r>
      <w:r w:rsidR="00184249">
        <w:t>Strukturd</w:t>
      </w:r>
      <w:r w:rsidRPr="00983973">
        <w:t xml:space="preserve">aten sind </w:t>
      </w:r>
      <w:r w:rsidR="00E134E0" w:rsidRPr="00983973">
        <w:t>verfügbar:</w:t>
      </w:r>
    </w:p>
    <w:p w14:paraId="2769B7CC" w14:textId="4DE5BB81" w:rsidR="00983973" w:rsidRDefault="001919B3" w:rsidP="008834CD">
      <w:pPr>
        <w:pStyle w:val="Listenabsatz"/>
        <w:numPr>
          <w:ilvl w:val="2"/>
          <w:numId w:val="36"/>
        </w:numPr>
      </w:pPr>
      <w:r>
        <w:t xml:space="preserve">Motorisierungsgrad </w:t>
      </w:r>
      <w:r w:rsidR="00184249">
        <w:t>differenziert nach Verkehrszellen</w:t>
      </w:r>
    </w:p>
    <w:p w14:paraId="4E809D84" w14:textId="0BE6470F" w:rsidR="001919B3" w:rsidRPr="007D4A1A" w:rsidRDefault="001919B3" w:rsidP="008834CD">
      <w:pPr>
        <w:pStyle w:val="Listenabsatz"/>
        <w:numPr>
          <w:ilvl w:val="2"/>
          <w:numId w:val="36"/>
        </w:numPr>
      </w:pPr>
      <w:r>
        <w:t xml:space="preserve">Zeitkartenbesitz </w:t>
      </w:r>
      <w:r w:rsidR="00184249">
        <w:t>differenziert nach Verkehrszellen</w:t>
      </w:r>
    </w:p>
    <w:p w14:paraId="0CCD077F" w14:textId="63053531" w:rsidR="00554A34" w:rsidRDefault="00554A34" w:rsidP="008834CD">
      <w:pPr>
        <w:pStyle w:val="Listenabsatz"/>
        <w:numPr>
          <w:ilvl w:val="2"/>
          <w:numId w:val="36"/>
        </w:numPr>
      </w:pPr>
      <w:r>
        <w:t>Bevölkerungszahl differenziert nach Verkehrszellen und Altersklassen</w:t>
      </w:r>
    </w:p>
    <w:p w14:paraId="3F656BE6" w14:textId="14DA20B0" w:rsidR="005C6080" w:rsidRDefault="005C6080" w:rsidP="008834CD">
      <w:pPr>
        <w:pStyle w:val="Listenabsatz"/>
        <w:numPr>
          <w:ilvl w:val="2"/>
          <w:numId w:val="36"/>
        </w:numPr>
      </w:pPr>
      <w:r>
        <w:t>Einkaufsfläche differenziert nach Verkehrszellen und Branchen</w:t>
      </w:r>
    </w:p>
    <w:p w14:paraId="5DF4CC97" w14:textId="00AC598F" w:rsidR="005C6080" w:rsidRDefault="005C6080" w:rsidP="008834CD">
      <w:pPr>
        <w:pStyle w:val="Listenabsatz"/>
        <w:numPr>
          <w:ilvl w:val="2"/>
          <w:numId w:val="36"/>
        </w:numPr>
      </w:pPr>
      <w:r>
        <w:t>Anzahl der Schulplätze differenziert nach Verkehrszellen und Schultypen</w:t>
      </w:r>
    </w:p>
    <w:p w14:paraId="2A199A4F" w14:textId="77777777" w:rsidR="004F4CD7" w:rsidRDefault="00554A34" w:rsidP="008834CD">
      <w:pPr>
        <w:pStyle w:val="Listenabsatz"/>
        <w:numPr>
          <w:ilvl w:val="2"/>
          <w:numId w:val="36"/>
        </w:numPr>
      </w:pPr>
      <w:r>
        <w:t>Zahl der Arbeitsplätze differenziert nach Verkehrszellen und Sektoren</w:t>
      </w:r>
    </w:p>
    <w:p w14:paraId="3A611D78" w14:textId="02B3BEEB" w:rsidR="004F4CD7" w:rsidRPr="004F4CD7" w:rsidRDefault="004156A9" w:rsidP="008834CD">
      <w:pPr>
        <w:pStyle w:val="Listenabsatz"/>
        <w:numPr>
          <w:ilvl w:val="2"/>
          <w:numId w:val="36"/>
        </w:numPr>
      </w:pPr>
      <w:r>
        <w:rPr>
          <w:i/>
          <w:iCs/>
          <w:color w:val="4472C4" w:themeColor="accent5"/>
        </w:rPr>
        <w:t>(</w:t>
      </w:r>
      <w:r w:rsidR="00226FEA">
        <w:rPr>
          <w:i/>
          <w:iCs/>
          <w:color w:val="4472C4" w:themeColor="accent5"/>
        </w:rPr>
        <w:t>hier</w:t>
      </w:r>
      <w:r w:rsidR="007D1B1B">
        <w:rPr>
          <w:i/>
          <w:iCs/>
          <w:color w:val="4472C4" w:themeColor="accent5"/>
        </w:rPr>
        <w:t xml:space="preserve"> ggf. weitere Daten auflisten</w:t>
      </w:r>
      <w:r>
        <w:rPr>
          <w:i/>
          <w:iCs/>
          <w:color w:val="4472C4" w:themeColor="accent5"/>
        </w:rPr>
        <w:t>)</w:t>
      </w:r>
    </w:p>
    <w:p w14:paraId="7388A895" w14:textId="609AEC81" w:rsidR="00820284" w:rsidRDefault="00820284" w:rsidP="004156A9">
      <w:pPr>
        <w:ind w:left="708"/>
      </w:pPr>
      <w:r w:rsidRPr="004F4CD7">
        <w:rPr>
          <w:i/>
          <w:iCs/>
          <w:color w:val="4472C4" w:themeColor="accent5"/>
        </w:rPr>
        <w:t>Verkehrszell</w:t>
      </w:r>
      <w:r w:rsidR="004156A9">
        <w:rPr>
          <w:i/>
          <w:iCs/>
          <w:color w:val="4472C4" w:themeColor="accent5"/>
        </w:rPr>
        <w:t xml:space="preserve">en sind die kleinsten Einheiten bzw. </w:t>
      </w:r>
      <w:r w:rsidRPr="004F4CD7">
        <w:rPr>
          <w:i/>
          <w:iCs/>
          <w:color w:val="4472C4" w:themeColor="accent5"/>
        </w:rPr>
        <w:t>Unterteilungen der Stadt im Verkehrsmodell, die mit dem angrenzenden Verkehrsnetz verbunden werden, um eine Verbindung zwischen dem Verkehrsnetz und den Wohn- und Gewerbegebieten darzustellen. Die Größe der Verkehrszellen kann zwischen Auftraggeber und A</w:t>
      </w:r>
      <w:r w:rsidR="004156A9">
        <w:rPr>
          <w:i/>
          <w:iCs/>
          <w:color w:val="4472C4" w:themeColor="accent5"/>
        </w:rPr>
        <w:t>uftragnehmer abgestimmt werden.</w:t>
      </w:r>
    </w:p>
    <w:p w14:paraId="60AB0533" w14:textId="3984C7CA" w:rsidR="00820284" w:rsidRDefault="00820284" w:rsidP="00645791">
      <w:pPr>
        <w:pStyle w:val="Listenabsatz"/>
        <w:numPr>
          <w:ilvl w:val="1"/>
          <w:numId w:val="5"/>
        </w:numPr>
      </w:pPr>
      <w:r w:rsidRPr="00983973">
        <w:t xml:space="preserve">Folgende </w:t>
      </w:r>
      <w:r w:rsidR="000C159E">
        <w:t>Mobilitäts</w:t>
      </w:r>
      <w:r>
        <w:t>d</w:t>
      </w:r>
      <w:r w:rsidRPr="00983973">
        <w:t>aten sind verfügbar</w:t>
      </w:r>
      <w:r>
        <w:t>:</w:t>
      </w:r>
    </w:p>
    <w:p w14:paraId="0B39D81B" w14:textId="712CD9C3" w:rsidR="001919B3" w:rsidRDefault="001919B3" w:rsidP="008834CD">
      <w:pPr>
        <w:pStyle w:val="Listenabsatz"/>
        <w:numPr>
          <w:ilvl w:val="2"/>
          <w:numId w:val="37"/>
        </w:numPr>
      </w:pPr>
      <w:r>
        <w:t xml:space="preserve">Pendlerstatistik inkl. Ein- und Auspendelnden nach Wohn- und Arbeitsort aus dem </w:t>
      </w:r>
      <w:r w:rsidRPr="008834CD">
        <w:rPr>
          <w:highlight w:val="lightGray"/>
        </w:rPr>
        <w:t>Jahr XY</w:t>
      </w:r>
      <w:r w:rsidR="00773C8F" w:rsidRPr="00773C8F">
        <w:rPr>
          <w:i/>
          <w:iCs/>
          <w:color w:val="4472C4" w:themeColor="accent5"/>
        </w:rPr>
        <w:t xml:space="preserve"> (alternativ können auch die Daten aus dem Pendleratlas </w:t>
      </w:r>
      <w:r w:rsidR="00773C8F">
        <w:rPr>
          <w:i/>
          <w:iCs/>
          <w:color w:val="4472C4" w:themeColor="accent5"/>
        </w:rPr>
        <w:t>zurückgegriffen</w:t>
      </w:r>
      <w:r w:rsidR="00773C8F" w:rsidRPr="00773C8F">
        <w:rPr>
          <w:i/>
          <w:iCs/>
          <w:color w:val="4472C4" w:themeColor="accent5"/>
        </w:rPr>
        <w:t xml:space="preserve"> werden)</w:t>
      </w:r>
    </w:p>
    <w:p w14:paraId="1A3AEB63" w14:textId="77777777" w:rsidR="00820284" w:rsidRDefault="00184249" w:rsidP="008834CD">
      <w:pPr>
        <w:pStyle w:val="Listenabsatz"/>
        <w:numPr>
          <w:ilvl w:val="2"/>
          <w:numId w:val="37"/>
        </w:numPr>
      </w:pPr>
      <w:r>
        <w:t xml:space="preserve">Mobilitätserhebung zum Verkehrsverhalten der Bevölkerung aus dem </w:t>
      </w:r>
      <w:r w:rsidRPr="008834CD">
        <w:rPr>
          <w:highlight w:val="lightGray"/>
        </w:rPr>
        <w:t>Jahr XY</w:t>
      </w:r>
      <w:r>
        <w:t xml:space="preserve"> </w:t>
      </w:r>
      <w:r w:rsidRPr="002C7D04">
        <w:rPr>
          <w:i/>
          <w:iCs/>
          <w:color w:val="4472C4" w:themeColor="accent5"/>
        </w:rPr>
        <w:t xml:space="preserve">(falls nicht verfügbar, muss eine Haushaltsbefragung durchgeführt werden, um das Verkehrsverhalten der Bevölkerung zu ermitteln.) </w:t>
      </w:r>
    </w:p>
    <w:p w14:paraId="45244406" w14:textId="5DA4E6E6" w:rsidR="001919B3" w:rsidRDefault="001919B3" w:rsidP="008834CD">
      <w:pPr>
        <w:pStyle w:val="Listenabsatz"/>
        <w:numPr>
          <w:ilvl w:val="2"/>
          <w:numId w:val="37"/>
        </w:numPr>
      </w:pPr>
      <w:r>
        <w:t xml:space="preserve">Fahrpläne und Liniennetz des ÖV aus dem </w:t>
      </w:r>
      <w:r w:rsidRPr="008834CD">
        <w:rPr>
          <w:highlight w:val="lightGray"/>
        </w:rPr>
        <w:t>Jahr XY</w:t>
      </w:r>
    </w:p>
    <w:p w14:paraId="1B526735" w14:textId="03233EA5" w:rsidR="001919B3" w:rsidRPr="00104E22" w:rsidRDefault="001919B3" w:rsidP="008834CD">
      <w:pPr>
        <w:pStyle w:val="Listenabsatz"/>
        <w:numPr>
          <w:ilvl w:val="2"/>
          <w:numId w:val="37"/>
        </w:numPr>
      </w:pPr>
      <w:r>
        <w:t>Daten aus Verkehrszählungen für MIV</w:t>
      </w:r>
      <w:r w:rsidR="0031406B">
        <w:t>, Schwerverkehr (</w:t>
      </w:r>
      <w:r w:rsidR="00B56A9D">
        <w:t>LNF, SNF</w:t>
      </w:r>
      <w:r w:rsidR="0031406B">
        <w:t>)</w:t>
      </w:r>
      <w:r>
        <w:t xml:space="preserve"> und Radverkehr und weitere Zählungen zu dem Durchgangsverkehr </w:t>
      </w:r>
      <w:r w:rsidR="00310206">
        <w:t xml:space="preserve">aus dem </w:t>
      </w:r>
      <w:r w:rsidR="00310206" w:rsidRPr="008834CD">
        <w:rPr>
          <w:highlight w:val="lightGray"/>
        </w:rPr>
        <w:t xml:space="preserve">Jahr XY </w:t>
      </w:r>
      <w:r>
        <w:t>(das Jahr, für welches das Modell kalibriert werden soll)</w:t>
      </w:r>
      <w:r w:rsidRPr="00243440">
        <w:rPr>
          <w:color w:val="4472C4" w:themeColor="accent5"/>
        </w:rPr>
        <w:t xml:space="preserve"> </w:t>
      </w:r>
      <w:r w:rsidRPr="002C7D04">
        <w:rPr>
          <w:i/>
          <w:iCs/>
          <w:color w:val="4472C4" w:themeColor="accent5"/>
        </w:rPr>
        <w:t>(</w:t>
      </w:r>
      <w:r>
        <w:rPr>
          <w:i/>
          <w:iCs/>
          <w:color w:val="4472C4" w:themeColor="accent5"/>
        </w:rPr>
        <w:t xml:space="preserve">Falls </w:t>
      </w:r>
      <w:r w:rsidR="00310206">
        <w:rPr>
          <w:i/>
          <w:iCs/>
          <w:color w:val="4472C4" w:themeColor="accent5"/>
        </w:rPr>
        <w:t>nicht verfügbar,</w:t>
      </w:r>
      <w:r>
        <w:rPr>
          <w:i/>
          <w:iCs/>
          <w:color w:val="4472C4" w:themeColor="accent5"/>
        </w:rPr>
        <w:t xml:space="preserve"> dann sollte ein Konzept für 24h Zählungen erstellt und durchgeführt werden. </w:t>
      </w:r>
      <w:r w:rsidRPr="002C7D04">
        <w:rPr>
          <w:i/>
          <w:iCs/>
          <w:color w:val="4472C4" w:themeColor="accent5"/>
        </w:rPr>
        <w:t>Der Durchgangsverkehr</w:t>
      </w:r>
      <w:r w:rsidR="00310206">
        <w:rPr>
          <w:i/>
          <w:iCs/>
          <w:color w:val="4472C4" w:themeColor="accent5"/>
        </w:rPr>
        <w:t xml:space="preserve"> (externe Verkehr)</w:t>
      </w:r>
      <w:r w:rsidRPr="002C7D04">
        <w:rPr>
          <w:i/>
          <w:iCs/>
          <w:color w:val="4472C4" w:themeColor="accent5"/>
        </w:rPr>
        <w:t xml:space="preserve"> kann </w:t>
      </w:r>
      <w:r>
        <w:rPr>
          <w:i/>
          <w:iCs/>
          <w:color w:val="4472C4" w:themeColor="accent5"/>
        </w:rPr>
        <w:t>einem</w:t>
      </w:r>
      <w:r w:rsidRPr="002C7D04">
        <w:rPr>
          <w:i/>
          <w:iCs/>
          <w:color w:val="4472C4" w:themeColor="accent5"/>
        </w:rPr>
        <w:t xml:space="preserve"> regionalen Verkehrsmodell entnommen werden</w:t>
      </w:r>
      <w:r w:rsidR="004156A9">
        <w:rPr>
          <w:i/>
          <w:iCs/>
          <w:color w:val="4472C4" w:themeColor="accent5"/>
        </w:rPr>
        <w:t xml:space="preserve"> </w:t>
      </w:r>
      <w:r w:rsidRPr="002C7D04">
        <w:rPr>
          <w:i/>
          <w:iCs/>
          <w:color w:val="4472C4" w:themeColor="accent5"/>
        </w:rPr>
        <w:t xml:space="preserve">oder durch Verkehrszählungen ermittelt </w:t>
      </w:r>
      <w:r w:rsidR="00647AEE" w:rsidRPr="002C7D04">
        <w:rPr>
          <w:i/>
          <w:iCs/>
          <w:color w:val="4472C4" w:themeColor="accent5"/>
        </w:rPr>
        <w:t>werden.</w:t>
      </w:r>
      <w:r w:rsidRPr="002C7D04">
        <w:rPr>
          <w:i/>
          <w:iCs/>
          <w:color w:val="4472C4" w:themeColor="accent5"/>
        </w:rPr>
        <w:t>)</w:t>
      </w:r>
    </w:p>
    <w:p w14:paraId="434E2B9A" w14:textId="79DE6ADF" w:rsidR="001919B3" w:rsidRDefault="001919B3" w:rsidP="008834CD">
      <w:pPr>
        <w:pStyle w:val="Listenabsatz"/>
        <w:numPr>
          <w:ilvl w:val="2"/>
          <w:numId w:val="37"/>
        </w:numPr>
      </w:pPr>
      <w:r>
        <w:t>(Verkehrs</w:t>
      </w:r>
      <w:r w:rsidR="004156A9">
        <w:t>-</w:t>
      </w:r>
      <w:r>
        <w:t>)gutachten und -konzepte zu geplanten Siedlungsentwicklungen oder Infrastrukturprojekte</w:t>
      </w:r>
    </w:p>
    <w:p w14:paraId="7F19FB5B" w14:textId="19A2402B" w:rsidR="00B95DAD" w:rsidRPr="00B310C2" w:rsidRDefault="004156A9" w:rsidP="008834CD">
      <w:pPr>
        <w:pStyle w:val="Listenabsatz"/>
        <w:numPr>
          <w:ilvl w:val="2"/>
          <w:numId w:val="37"/>
        </w:numPr>
      </w:pPr>
      <w:r>
        <w:rPr>
          <w:i/>
          <w:iCs/>
          <w:color w:val="4472C4" w:themeColor="accent5"/>
        </w:rPr>
        <w:t>(</w:t>
      </w:r>
      <w:r w:rsidR="007D1B1B">
        <w:rPr>
          <w:i/>
          <w:iCs/>
          <w:color w:val="4472C4" w:themeColor="accent5"/>
        </w:rPr>
        <w:t>hier ggf. w</w:t>
      </w:r>
      <w:r w:rsidR="001919B3">
        <w:rPr>
          <w:i/>
          <w:iCs/>
          <w:color w:val="4472C4" w:themeColor="accent5"/>
        </w:rPr>
        <w:t>eitere Unterlagen</w:t>
      </w:r>
      <w:r w:rsidR="007D1B1B">
        <w:rPr>
          <w:i/>
          <w:iCs/>
          <w:color w:val="4472C4" w:themeColor="accent5"/>
        </w:rPr>
        <w:t xml:space="preserve"> auflisten</w:t>
      </w:r>
      <w:r>
        <w:rPr>
          <w:i/>
          <w:iCs/>
          <w:color w:val="4472C4" w:themeColor="accent5"/>
        </w:rPr>
        <w:t>)</w:t>
      </w:r>
      <w:r w:rsidR="001919B3">
        <w:rPr>
          <w:i/>
          <w:iCs/>
          <w:color w:val="4472C4" w:themeColor="accent5"/>
        </w:rPr>
        <w:t xml:space="preserve"> </w:t>
      </w:r>
    </w:p>
    <w:p w14:paraId="365BEB5A" w14:textId="77777777" w:rsidR="008834CD" w:rsidRDefault="008834CD" w:rsidP="00B310C2">
      <w:pPr>
        <w:ind w:left="708"/>
        <w:sectPr w:rsidR="008834CD" w:rsidSect="002C5F53">
          <w:pgSz w:w="11906" w:h="16838"/>
          <w:pgMar w:top="1417" w:right="1417" w:bottom="1134" w:left="1417" w:header="907" w:footer="708" w:gutter="0"/>
          <w:cols w:space="708"/>
          <w:docGrid w:linePitch="360"/>
        </w:sectPr>
      </w:pPr>
    </w:p>
    <w:p w14:paraId="29032DAF" w14:textId="1D690F28" w:rsidR="001919B3" w:rsidRPr="008834CD" w:rsidRDefault="001919B3" w:rsidP="008834CD">
      <w:pPr>
        <w:ind w:left="708"/>
        <w:rPr>
          <w:b/>
        </w:rPr>
      </w:pPr>
      <w:r w:rsidRPr="008834CD">
        <w:rPr>
          <w:b/>
        </w:rPr>
        <w:lastRenderedPageBreak/>
        <w:t>Für die Erstellung des Verkehrsmodells</w:t>
      </w:r>
      <w:r w:rsidR="00B310C2" w:rsidRPr="008834CD">
        <w:rPr>
          <w:b/>
        </w:rPr>
        <w:t xml:space="preserve"> und dessen Anwendung (</w:t>
      </w:r>
      <w:r w:rsidR="004156A9">
        <w:rPr>
          <w:b/>
        </w:rPr>
        <w:t>M</w:t>
      </w:r>
      <w:r w:rsidR="00B310C2" w:rsidRPr="008834CD">
        <w:rPr>
          <w:b/>
        </w:rPr>
        <w:t>odellierung</w:t>
      </w:r>
      <w:r w:rsidR="004156A9">
        <w:rPr>
          <w:b/>
        </w:rPr>
        <w:t xml:space="preserve"> der Szenarien</w:t>
      </w:r>
      <w:r w:rsidR="00B310C2" w:rsidRPr="008834CD">
        <w:rPr>
          <w:b/>
        </w:rPr>
        <w:t>)</w:t>
      </w:r>
      <w:r w:rsidRPr="008834CD">
        <w:rPr>
          <w:b/>
        </w:rPr>
        <w:t xml:space="preserve"> werden folgende Leistungen benötigt: </w:t>
      </w:r>
    </w:p>
    <w:p w14:paraId="79FC58A1" w14:textId="696635D5" w:rsidR="001919B3" w:rsidRDefault="001919B3" w:rsidP="001919B3">
      <w:pPr>
        <w:pStyle w:val="Listenabsatz"/>
        <w:numPr>
          <w:ilvl w:val="1"/>
          <w:numId w:val="5"/>
        </w:numPr>
      </w:pPr>
      <w:r>
        <w:t>Abbildung</w:t>
      </w:r>
      <w:r w:rsidRPr="00FC7FBF">
        <w:t xml:space="preserve"> des Verkehrsnetzes </w:t>
      </w:r>
      <w:r>
        <w:t>im Planungsgebiet</w:t>
      </w:r>
      <w:r w:rsidRPr="00FC7FBF">
        <w:t xml:space="preserve"> </w:t>
      </w:r>
      <w:r>
        <w:t>für MIV, ÖPNV, Fußverkehr und Radverkehr mit entsprechenden Merkmalen im Verkehrsmodell, z.</w:t>
      </w:r>
      <w:r w:rsidR="00024AF9">
        <w:t xml:space="preserve"> </w:t>
      </w:r>
      <w:r>
        <w:t>B.</w:t>
      </w:r>
    </w:p>
    <w:p w14:paraId="60E11252" w14:textId="4F40126C" w:rsidR="001919B3" w:rsidRDefault="001919B3" w:rsidP="008834CD">
      <w:pPr>
        <w:pStyle w:val="Listenabsatz"/>
        <w:numPr>
          <w:ilvl w:val="2"/>
          <w:numId w:val="38"/>
        </w:numPr>
      </w:pPr>
      <w:r>
        <w:t>MIV: Anzahl der Fahrstreifen, Geschwindigkeit, Kapazität, Längsneigung, Knotenpunkttypregelungen</w:t>
      </w:r>
      <w:r w:rsidR="00647AEE">
        <w:t>,</w:t>
      </w:r>
      <w:r>
        <w:t xml:space="preserve"> etc.</w:t>
      </w:r>
    </w:p>
    <w:p w14:paraId="3588BB1E" w14:textId="77777777" w:rsidR="001919B3" w:rsidRDefault="001919B3" w:rsidP="008834CD">
      <w:pPr>
        <w:pStyle w:val="Listenabsatz"/>
        <w:numPr>
          <w:ilvl w:val="2"/>
          <w:numId w:val="38"/>
        </w:numPr>
      </w:pPr>
      <w:r>
        <w:t>Radverkehr: Fahrbahnbelag, Längsneigung, Art von Radverkehrsanlagen, Kapazität, etc.</w:t>
      </w:r>
    </w:p>
    <w:p w14:paraId="597F33E1" w14:textId="7AB4681E" w:rsidR="001919B3" w:rsidRDefault="001919B3" w:rsidP="008834CD">
      <w:pPr>
        <w:pStyle w:val="Listenabsatz"/>
        <w:numPr>
          <w:ilvl w:val="2"/>
          <w:numId w:val="38"/>
        </w:numPr>
      </w:pPr>
      <w:r>
        <w:t xml:space="preserve">ÖPNV: Linien- und Fahrpläne, </w:t>
      </w:r>
      <w:r w:rsidR="00F41D69">
        <w:t>Umsteigezeiten</w:t>
      </w:r>
      <w:r>
        <w:t>, etc.</w:t>
      </w:r>
    </w:p>
    <w:p w14:paraId="7FF6319A" w14:textId="12FD38A6" w:rsidR="001919B3" w:rsidRDefault="001919B3" w:rsidP="001919B3">
      <w:pPr>
        <w:pStyle w:val="Listenabsatz"/>
        <w:numPr>
          <w:ilvl w:val="1"/>
          <w:numId w:val="5"/>
        </w:numPr>
      </w:pPr>
      <w:r w:rsidRPr="00BB7B0D">
        <w:t xml:space="preserve">Unterteilung </w:t>
      </w:r>
      <w:r>
        <w:t>des Planungsgebietes</w:t>
      </w:r>
      <w:r w:rsidRPr="00BB7B0D">
        <w:t xml:space="preserve"> in Verkehrszellen</w:t>
      </w:r>
      <w:r>
        <w:t xml:space="preserve"> </w:t>
      </w:r>
      <w:r w:rsidR="00990830">
        <w:t>in</w:t>
      </w:r>
      <w:r>
        <w:t xml:space="preserve"> Abstimmung mit dem Auftraggeber</w:t>
      </w:r>
    </w:p>
    <w:p w14:paraId="22D9CC3F" w14:textId="1599DD35" w:rsidR="001919B3" w:rsidRDefault="001919B3" w:rsidP="001919B3">
      <w:pPr>
        <w:pStyle w:val="Listenabsatz"/>
        <w:numPr>
          <w:ilvl w:val="1"/>
          <w:numId w:val="5"/>
        </w:numPr>
      </w:pPr>
      <w:r>
        <w:t>Eingabe der von der Ko</w:t>
      </w:r>
      <w:r w:rsidR="00A4580D">
        <w:t>mmune erhaltenen Strukturdaten (s.o.)</w:t>
      </w:r>
    </w:p>
    <w:p w14:paraId="187D4490" w14:textId="77777777" w:rsidR="001919B3" w:rsidRDefault="001919B3" w:rsidP="001919B3">
      <w:pPr>
        <w:pStyle w:val="Listenabsatz"/>
        <w:numPr>
          <w:ilvl w:val="1"/>
          <w:numId w:val="5"/>
        </w:numPr>
      </w:pPr>
      <w:r>
        <w:t>Verkehrsnachfragesegmentierung</w:t>
      </w:r>
    </w:p>
    <w:p w14:paraId="18BBFA38" w14:textId="77777777" w:rsidR="001919B3" w:rsidRDefault="001919B3" w:rsidP="001919B3">
      <w:pPr>
        <w:pStyle w:val="Listenabsatz"/>
        <w:numPr>
          <w:ilvl w:val="1"/>
          <w:numId w:val="5"/>
        </w:numPr>
      </w:pPr>
      <w:r>
        <w:t>Berechnung der Verkehrserzeugung und -verteilung</w:t>
      </w:r>
    </w:p>
    <w:p w14:paraId="7E7AE8C4" w14:textId="77777777" w:rsidR="001919B3" w:rsidRDefault="001919B3" w:rsidP="001919B3">
      <w:pPr>
        <w:pStyle w:val="Listenabsatz"/>
        <w:numPr>
          <w:ilvl w:val="1"/>
          <w:numId w:val="5"/>
        </w:numPr>
      </w:pPr>
      <w:r>
        <w:t xml:space="preserve">Abbildung der </w:t>
      </w:r>
      <w:proofErr w:type="spellStart"/>
      <w:r>
        <w:t>Moduswahl</w:t>
      </w:r>
      <w:proofErr w:type="spellEnd"/>
      <w:r>
        <w:t xml:space="preserve"> und Verkehrsumlegung im Verkehrsmodell</w:t>
      </w:r>
    </w:p>
    <w:p w14:paraId="4C40B0C5" w14:textId="77777777" w:rsidR="001919B3" w:rsidRDefault="001919B3" w:rsidP="001919B3">
      <w:pPr>
        <w:pStyle w:val="Listenabsatz"/>
        <w:numPr>
          <w:ilvl w:val="1"/>
          <w:numId w:val="5"/>
        </w:numPr>
      </w:pPr>
      <w:r>
        <w:t>Dynamische Kalibrierung und Validierung des Verkehrsmodells</w:t>
      </w:r>
    </w:p>
    <w:p w14:paraId="46299F48" w14:textId="02792EEF" w:rsidR="00B310C2" w:rsidRDefault="001919B3" w:rsidP="00773C8F">
      <w:pPr>
        <w:pStyle w:val="Listenabsatz"/>
        <w:numPr>
          <w:ilvl w:val="1"/>
          <w:numId w:val="5"/>
        </w:numPr>
      </w:pPr>
      <w:r>
        <w:t xml:space="preserve">Durchführung der Realitäts- und Plausibilitätstests gemäß dem </w:t>
      </w:r>
      <w:r w:rsidR="00F41D69" w:rsidRPr="00645791">
        <w:rPr>
          <w:rFonts w:cstheme="minorHAnsi"/>
        </w:rPr>
        <w:t>„</w:t>
      </w:r>
      <w:r w:rsidR="00F41D69" w:rsidRPr="00DD1991">
        <w:t>Handbuch Modellierung</w:t>
      </w:r>
      <w:r w:rsidR="00DD1991">
        <w:rPr>
          <w:rFonts w:cstheme="minorHAnsi"/>
        </w:rPr>
        <w:t>“</w:t>
      </w:r>
      <w:r w:rsidR="00F41D69" w:rsidRPr="00645791">
        <w:rPr>
          <w:rFonts w:cstheme="minorHAnsi"/>
        </w:rPr>
        <w:t xml:space="preserve"> </w:t>
      </w:r>
      <w:r w:rsidR="0030361E" w:rsidRPr="004E3706">
        <w:rPr>
          <w:rFonts w:cstheme="minorHAnsi"/>
          <w:kern w:val="20"/>
        </w:rPr>
        <w:t>(V 1.0, 19.09.2023</w:t>
      </w:r>
      <w:r w:rsidR="0030361E">
        <w:rPr>
          <w:rFonts w:cstheme="minorHAnsi"/>
          <w:kern w:val="20"/>
        </w:rPr>
        <w:t xml:space="preserve">) </w:t>
      </w:r>
      <w:r w:rsidR="00310206">
        <w:t xml:space="preserve">sowie Rückkopplung der Ergebnisse mit dem Auftraggeber </w:t>
      </w:r>
      <w:r w:rsidR="00A4580D">
        <w:t>und</w:t>
      </w:r>
      <w:r w:rsidR="00310206">
        <w:t xml:space="preserve"> </w:t>
      </w:r>
      <w:r w:rsidR="001C7CBE">
        <w:t>ggf. dem</w:t>
      </w:r>
      <w:r w:rsidR="00621560">
        <w:t xml:space="preserve"> </w:t>
      </w:r>
      <w:r w:rsidR="00F16760">
        <w:t>Kompetenznetz Klima Mobil der</w:t>
      </w:r>
      <w:r w:rsidR="00D46A48">
        <w:t xml:space="preserve"> Nahverkehrsgesellschaft Baden-Württemberg</w:t>
      </w:r>
      <w:r w:rsidR="00F16760">
        <w:t xml:space="preserve"> </w:t>
      </w:r>
      <w:r w:rsidR="00D46A48">
        <w:t>(</w:t>
      </w:r>
      <w:r w:rsidR="00310206">
        <w:t>NVBW</w:t>
      </w:r>
      <w:r w:rsidR="00D46A48">
        <w:t>)</w:t>
      </w:r>
      <w:r w:rsidR="00A4580D">
        <w:t xml:space="preserve"> oder dem</w:t>
      </w:r>
      <w:r w:rsidR="00F16760">
        <w:t xml:space="preserve"> Ministerium für Verkehr Baden-Württemberg </w:t>
      </w:r>
    </w:p>
    <w:p w14:paraId="4D34E9FA" w14:textId="3776084F" w:rsidR="001919B3" w:rsidRDefault="001919B3" w:rsidP="00773C8F">
      <w:pPr>
        <w:pStyle w:val="Listenabsatz"/>
        <w:numPr>
          <w:ilvl w:val="1"/>
          <w:numId w:val="5"/>
        </w:numPr>
      </w:pPr>
      <w:r>
        <w:t xml:space="preserve">Simulation von mindestens den folgenden vier Szenarien und den zugrundeliegenden Maßnahmen gemäß </w:t>
      </w:r>
      <w:r w:rsidR="00F41D69" w:rsidRPr="00773C8F">
        <w:rPr>
          <w:rFonts w:cstheme="minorHAnsi"/>
        </w:rPr>
        <w:t>„</w:t>
      </w:r>
      <w:r w:rsidR="00F41D69" w:rsidRPr="00DD1991">
        <w:t>Handbuch Modellierung</w:t>
      </w:r>
      <w:r w:rsidR="00DD1991">
        <w:rPr>
          <w:rFonts w:cstheme="minorHAnsi"/>
        </w:rPr>
        <w:t>“</w:t>
      </w:r>
      <w:r w:rsidR="005B4DBD" w:rsidRPr="005B4DBD">
        <w:rPr>
          <w:rFonts w:cstheme="minorHAnsi"/>
          <w:kern w:val="20"/>
        </w:rPr>
        <w:t xml:space="preserve"> </w:t>
      </w:r>
      <w:r w:rsidR="005B4DBD" w:rsidRPr="004E3706">
        <w:rPr>
          <w:rFonts w:cstheme="minorHAnsi"/>
          <w:kern w:val="20"/>
        </w:rPr>
        <w:t>(V 1.0, 19.09.2023</w:t>
      </w:r>
      <w:r w:rsidR="005B4DBD">
        <w:rPr>
          <w:rFonts w:cstheme="minorHAnsi"/>
          <w:kern w:val="20"/>
        </w:rPr>
        <w:t>)</w:t>
      </w:r>
    </w:p>
    <w:p w14:paraId="7AC5FB96" w14:textId="193AE63F" w:rsidR="001919B3" w:rsidRDefault="001919B3" w:rsidP="008834CD">
      <w:pPr>
        <w:pStyle w:val="Listenabsatz"/>
        <w:numPr>
          <w:ilvl w:val="2"/>
          <w:numId w:val="39"/>
        </w:numPr>
      </w:pPr>
      <w:r>
        <w:t>Analysefall</w:t>
      </w:r>
      <w:r w:rsidR="00F41D69">
        <w:t xml:space="preserve"> (</w:t>
      </w:r>
      <w:r w:rsidR="00A4580D">
        <w:t>Der</w:t>
      </w:r>
      <w:r>
        <w:t xml:space="preserve"> Modellfall, für den das Modell kalibriert ist</w:t>
      </w:r>
      <w:r w:rsidR="00F41D69">
        <w:t>)</w:t>
      </w:r>
      <w:r>
        <w:t xml:space="preserve"> </w:t>
      </w:r>
    </w:p>
    <w:p w14:paraId="1851B4B7" w14:textId="56E09B75" w:rsidR="001919B3" w:rsidRDefault="001919B3" w:rsidP="008834CD">
      <w:pPr>
        <w:pStyle w:val="Listenabsatz"/>
        <w:numPr>
          <w:ilvl w:val="2"/>
          <w:numId w:val="39"/>
        </w:numPr>
      </w:pPr>
      <w:r>
        <w:t>Nullfall-Szenario</w:t>
      </w:r>
      <w:r w:rsidR="00F41D69">
        <w:t xml:space="preserve"> (Fortschreibung von strukturellen Änderungen ohne weitere Klim</w:t>
      </w:r>
      <w:r w:rsidR="007D4A1A">
        <w:t>a</w:t>
      </w:r>
      <w:r w:rsidR="00F41D69">
        <w:t>schutzaktivitäten)</w:t>
      </w:r>
    </w:p>
    <w:p w14:paraId="23ED59BB" w14:textId="575EC625" w:rsidR="001919B3" w:rsidRDefault="001919B3" w:rsidP="008834CD">
      <w:pPr>
        <w:pStyle w:val="Listenabsatz"/>
        <w:numPr>
          <w:ilvl w:val="2"/>
          <w:numId w:val="39"/>
        </w:numPr>
      </w:pPr>
      <w:r>
        <w:t xml:space="preserve">Rahmen-Klimaschutzszenario </w:t>
      </w:r>
      <w:r w:rsidR="00F41D69">
        <w:t xml:space="preserve">(Nullfall-Szenario + </w:t>
      </w:r>
      <w:r w:rsidR="00A4580D">
        <w:t xml:space="preserve">ambitionierte </w:t>
      </w:r>
      <w:r w:rsidR="00F41D69">
        <w:t>Klimaschutzaktivitäten auf übergeordneter politischer Ebene)</w:t>
      </w:r>
    </w:p>
    <w:p w14:paraId="5BB2A0B6" w14:textId="34192884" w:rsidR="001919B3" w:rsidRDefault="001919B3" w:rsidP="008834CD">
      <w:pPr>
        <w:pStyle w:val="Listenabsatz"/>
        <w:numPr>
          <w:ilvl w:val="2"/>
          <w:numId w:val="39"/>
        </w:numPr>
      </w:pPr>
      <w:r>
        <w:t>Klimaschutzszenario</w:t>
      </w:r>
      <w:r w:rsidR="00F41D69">
        <w:t xml:space="preserve"> (Rahmen-Klimaschutzszenario + </w:t>
      </w:r>
      <w:r w:rsidR="00A4580D">
        <w:t xml:space="preserve">zusätzliche </w:t>
      </w:r>
      <w:r w:rsidR="00F41D69">
        <w:t>Klimaschutzaktivitäten auf kommunaler Ebene)</w:t>
      </w:r>
    </w:p>
    <w:p w14:paraId="2F1A1085" w14:textId="1B2CACC2" w:rsidR="001919B3" w:rsidRDefault="001919B3" w:rsidP="001919B3">
      <w:pPr>
        <w:pStyle w:val="Listenabsatz"/>
        <w:numPr>
          <w:ilvl w:val="1"/>
          <w:numId w:val="5"/>
        </w:numPr>
      </w:pPr>
      <w:r>
        <w:t xml:space="preserve">Modellierung der </w:t>
      </w:r>
      <w:r w:rsidR="00DD1E85" w:rsidRPr="007A224D">
        <w:rPr>
          <w:rFonts w:cs="Calibri"/>
          <w:szCs w:val="21"/>
        </w:rPr>
        <w:t>CO</w:t>
      </w:r>
      <w:r w:rsidR="00DD1E85" w:rsidRPr="007A224D">
        <w:rPr>
          <w:rFonts w:cs="Calibri"/>
          <w:szCs w:val="21"/>
          <w:vertAlign w:val="subscript"/>
        </w:rPr>
        <w:t>2</w:t>
      </w:r>
      <w:r>
        <w:t>-Emissionen und Darstellung der Ergebnisse im</w:t>
      </w:r>
      <w:r w:rsidR="00D608C1">
        <w:t xml:space="preserve"> dafür bereitgestellten Excel-</w:t>
      </w:r>
      <w:r>
        <w:t>Template</w:t>
      </w:r>
      <w:r w:rsidR="001C7CBE">
        <w:t xml:space="preserve"> </w:t>
      </w:r>
      <w:r>
        <w:t>(s.</w:t>
      </w:r>
      <w:r w:rsidR="00D608C1">
        <w:t xml:space="preserve"> Kapitel 7 im</w:t>
      </w:r>
      <w:r>
        <w:t xml:space="preserve"> „Handbuch </w:t>
      </w:r>
      <w:r w:rsidR="000D380E">
        <w:t>Modellierung</w:t>
      </w:r>
      <w:r>
        <w:t>“</w:t>
      </w:r>
      <w:r w:rsidR="00D608C1">
        <w:rPr>
          <w:rFonts w:cstheme="minorHAnsi"/>
          <w:kern w:val="20"/>
        </w:rPr>
        <w:t xml:space="preserve">, </w:t>
      </w:r>
      <w:hyperlink r:id="rId21" w:history="1">
        <w:r w:rsidR="00D608C1" w:rsidRPr="00F16760">
          <w:rPr>
            <w:rStyle w:val="Hyperlink"/>
          </w:rPr>
          <w:t>hier</w:t>
        </w:r>
      </w:hyperlink>
      <w:r w:rsidR="00D608C1">
        <w:t xml:space="preserve"> downloadbar</w:t>
      </w:r>
      <w:r>
        <w:t>)</w:t>
      </w:r>
    </w:p>
    <w:p w14:paraId="2D2712A3" w14:textId="77777777" w:rsidR="00A4580D" w:rsidRDefault="00A4580D" w:rsidP="00A4580D">
      <w:pPr>
        <w:pStyle w:val="Listenabsatz"/>
        <w:numPr>
          <w:ilvl w:val="1"/>
          <w:numId w:val="5"/>
        </w:numPr>
      </w:pPr>
      <w:r>
        <w:t xml:space="preserve">Vorstellung und Diskussion der Ergebnisse der Modellierung mit dem Auftraggeber </w:t>
      </w:r>
    </w:p>
    <w:p w14:paraId="15F88247" w14:textId="4B805D93" w:rsidR="001919B3" w:rsidRDefault="00DA7CCF" w:rsidP="001919B3">
      <w:pPr>
        <w:pStyle w:val="Listenabsatz"/>
        <w:numPr>
          <w:ilvl w:val="1"/>
          <w:numId w:val="5"/>
        </w:numPr>
      </w:pPr>
      <w:r w:rsidRPr="007E677D">
        <w:rPr>
          <w:i/>
          <w:color w:val="4472C4" w:themeColor="accent5"/>
        </w:rPr>
        <w:t>Falls noch nicht vorhanden:</w:t>
      </w:r>
      <w:r w:rsidRPr="007E677D">
        <w:rPr>
          <w:color w:val="4472C4" w:themeColor="accent5"/>
        </w:rPr>
        <w:t xml:space="preserve"> </w:t>
      </w:r>
      <w:r w:rsidR="00BB4944">
        <w:t xml:space="preserve">Erarbeitung und </w:t>
      </w:r>
      <w:r w:rsidR="001919B3">
        <w:t>Bereitstellung einer Modelldokumentation. Sie sollte allgemein den Anforderungen an die Dokumentation von städtischen Verkehrsnachfragemodellen genügen (nach Kapitel 9 in Friedrich et al. (2019))</w:t>
      </w:r>
    </w:p>
    <w:p w14:paraId="79AAADF7" w14:textId="08F9C061" w:rsidR="001919B3" w:rsidRDefault="00BB4944" w:rsidP="001919B3">
      <w:pPr>
        <w:pStyle w:val="Listenabsatz"/>
        <w:numPr>
          <w:ilvl w:val="1"/>
          <w:numId w:val="5"/>
        </w:numPr>
      </w:pPr>
      <w:r>
        <w:t xml:space="preserve">Erarbeitung und </w:t>
      </w:r>
      <w:r w:rsidR="001919B3">
        <w:t xml:space="preserve">Bereitstellung eines Berichts über die Verkehrsmodellierung (s. </w:t>
      </w:r>
      <w:r w:rsidR="00D608C1">
        <w:t xml:space="preserve">Kapitel 7 im </w:t>
      </w:r>
      <w:r w:rsidR="001919B3">
        <w:t>„Handbuch Modellierung“)</w:t>
      </w:r>
    </w:p>
    <w:p w14:paraId="23E0C435" w14:textId="39274493" w:rsidR="00A8487A" w:rsidRDefault="00A8487A" w:rsidP="001919B3">
      <w:pPr>
        <w:pStyle w:val="Listenabsatz"/>
      </w:pPr>
      <w:r>
        <w:br w:type="page"/>
      </w:r>
    </w:p>
    <w:p w14:paraId="00D3F941" w14:textId="3B811579" w:rsidR="001919B3" w:rsidRDefault="007C515B" w:rsidP="001919B3">
      <w:pPr>
        <w:pStyle w:val="berschrift3"/>
        <w:numPr>
          <w:ilvl w:val="1"/>
          <w:numId w:val="7"/>
        </w:numPr>
      </w:pPr>
      <w:r>
        <w:lastRenderedPageBreak/>
        <w:t xml:space="preserve">AP5: </w:t>
      </w:r>
      <w:r w:rsidR="001919B3">
        <w:t xml:space="preserve">Leitbild </w:t>
      </w:r>
      <w:r w:rsidR="00543AD1">
        <w:t xml:space="preserve">sowie </w:t>
      </w:r>
      <w:r w:rsidR="006C0F91">
        <w:t>Leitziele</w:t>
      </w:r>
      <w:r w:rsidR="00543AD1">
        <w:t xml:space="preserve"> und </w:t>
      </w:r>
      <w:r w:rsidR="00207339">
        <w:t>Teilziel</w:t>
      </w:r>
      <w:r w:rsidR="00F22968">
        <w:t>e</w:t>
      </w:r>
    </w:p>
    <w:p w14:paraId="3FC71D4F" w14:textId="77777777" w:rsidR="00A8487A" w:rsidRDefault="00310206" w:rsidP="001919B3">
      <w:pPr>
        <w:pStyle w:val="Listenabsatz"/>
        <w:numPr>
          <w:ilvl w:val="1"/>
          <w:numId w:val="5"/>
        </w:numPr>
      </w:pPr>
      <w:bookmarkStart w:id="2" w:name="_Hlk147127926"/>
      <w:r>
        <w:t>Entwicklung</w:t>
      </w:r>
      <w:r w:rsidR="001919B3">
        <w:t xml:space="preserve"> eines Leitbilds </w:t>
      </w:r>
      <w:r w:rsidR="004A1934" w:rsidRPr="00207339">
        <w:rPr>
          <w:rFonts w:cs="Calibri"/>
          <w:iCs/>
        </w:rPr>
        <w:t>sowie</w:t>
      </w:r>
      <w:r w:rsidR="00645791">
        <w:rPr>
          <w:rFonts w:cs="Calibri"/>
          <w:iCs/>
        </w:rPr>
        <w:t xml:space="preserve"> von</w:t>
      </w:r>
      <w:r w:rsidR="004A1934" w:rsidRPr="00207339">
        <w:rPr>
          <w:rFonts w:cs="Calibri"/>
          <w:iCs/>
        </w:rPr>
        <w:t xml:space="preserve"> </w:t>
      </w:r>
      <w:r w:rsidR="00645791">
        <w:rPr>
          <w:rFonts w:cs="Calibri"/>
          <w:iCs/>
        </w:rPr>
        <w:t xml:space="preserve">konkreten </w:t>
      </w:r>
      <w:r w:rsidR="00207339" w:rsidRPr="00207339">
        <w:rPr>
          <w:rFonts w:cs="Calibri"/>
          <w:iCs/>
        </w:rPr>
        <w:t xml:space="preserve">Leit- </w:t>
      </w:r>
      <w:r w:rsidR="00543AD1">
        <w:rPr>
          <w:rFonts w:cs="Calibri"/>
          <w:iCs/>
        </w:rPr>
        <w:t>und</w:t>
      </w:r>
      <w:r w:rsidR="00207339" w:rsidRPr="00207339">
        <w:rPr>
          <w:rFonts w:cs="Calibri"/>
          <w:iCs/>
        </w:rPr>
        <w:t xml:space="preserve"> Teilziele</w:t>
      </w:r>
      <w:r w:rsidR="00645791">
        <w:rPr>
          <w:rFonts w:cs="Calibri"/>
          <w:iCs/>
        </w:rPr>
        <w:t>n</w:t>
      </w:r>
      <w:r w:rsidR="00543AD1">
        <w:rPr>
          <w:rFonts w:cs="Calibri"/>
          <w:iCs/>
        </w:rPr>
        <w:t xml:space="preserve"> </w:t>
      </w:r>
      <w:r w:rsidR="001919B3">
        <w:t>für den Klimamobilitätsplan unter Berücksichtigung</w:t>
      </w:r>
      <w:r w:rsidR="00543AD1">
        <w:t xml:space="preserve"> aller Verkehrsträger sowie</w:t>
      </w:r>
      <w:r w:rsidR="001919B3">
        <w:t xml:space="preserve"> </w:t>
      </w:r>
      <w:r>
        <w:t xml:space="preserve">relevanter </w:t>
      </w:r>
      <w:r w:rsidR="001919B3">
        <w:t>bestehender Ziele und Strategien aus anderen Planwerken</w:t>
      </w:r>
      <w:r w:rsidR="002138DF">
        <w:t xml:space="preserve"> und Beschlüssen</w:t>
      </w:r>
      <w:r w:rsidR="001919B3">
        <w:t xml:space="preserve">. </w:t>
      </w:r>
    </w:p>
    <w:p w14:paraId="31104B40" w14:textId="56E23990" w:rsidR="001919B3" w:rsidRDefault="00543AD1" w:rsidP="001919B3">
      <w:pPr>
        <w:pStyle w:val="Listenabsatz"/>
        <w:numPr>
          <w:ilvl w:val="1"/>
          <w:numId w:val="5"/>
        </w:numPr>
      </w:pPr>
      <w:r>
        <w:t xml:space="preserve">Das Leitbild sowie die Leit- und Teilziele beschreiben die angestrebte Veränderung und </w:t>
      </w:r>
      <w:r w:rsidR="001E7207">
        <w:t>dienen als Orientierung für</w:t>
      </w:r>
      <w:r>
        <w:t xml:space="preserve"> die Maßnahmenentwicklung</w:t>
      </w:r>
      <w:r w:rsidR="001E7207">
        <w:t xml:space="preserve"> sowie Grundlage der zukünftigen Verkehrs- und Mobilitätsplanung</w:t>
      </w:r>
      <w:r>
        <w:t xml:space="preserve">. </w:t>
      </w:r>
      <w:r w:rsidR="001919B3">
        <w:t>Dazu gehört mindestens:</w:t>
      </w:r>
    </w:p>
    <w:p w14:paraId="085902B5" w14:textId="1EC85C6F" w:rsidR="00D42719" w:rsidRDefault="004A1934" w:rsidP="00D42719">
      <w:pPr>
        <w:pStyle w:val="Listenabsatz"/>
        <w:numPr>
          <w:ilvl w:val="2"/>
          <w:numId w:val="41"/>
        </w:numPr>
      </w:pPr>
      <w:r>
        <w:t xml:space="preserve">Das </w:t>
      </w:r>
      <w:r w:rsidR="00207339">
        <w:t xml:space="preserve">landesseitig </w:t>
      </w:r>
      <w:r>
        <w:t xml:space="preserve">vorgegebene </w:t>
      </w:r>
      <w:r w:rsidR="00A8487A">
        <w:t>CO</w:t>
      </w:r>
      <w:r w:rsidR="00A8487A" w:rsidRPr="00A8487A">
        <w:rPr>
          <w:vertAlign w:val="subscript"/>
        </w:rPr>
        <w:t>2</w:t>
      </w:r>
      <w:r w:rsidR="00A8487A">
        <w:t>-</w:t>
      </w:r>
      <w:r w:rsidR="00B63BF9">
        <w:t>Reduktions</w:t>
      </w:r>
      <w:r w:rsidR="00A8487A">
        <w:t>ziel</w:t>
      </w:r>
      <w:r>
        <w:t>, d.h. eine</w:t>
      </w:r>
      <w:r w:rsidR="001919B3">
        <w:t xml:space="preserve"> </w:t>
      </w:r>
      <w:r w:rsidR="00DD1E85" w:rsidRPr="007A224D">
        <w:rPr>
          <w:rFonts w:cs="Calibri"/>
          <w:szCs w:val="21"/>
        </w:rPr>
        <w:t>CO</w:t>
      </w:r>
      <w:r w:rsidR="00DD1E85" w:rsidRPr="007A224D">
        <w:rPr>
          <w:rFonts w:cs="Calibri"/>
          <w:szCs w:val="21"/>
          <w:vertAlign w:val="subscript"/>
        </w:rPr>
        <w:t>2</w:t>
      </w:r>
      <w:r w:rsidR="001919B3">
        <w:t>-Reduktion um 55</w:t>
      </w:r>
      <w:r w:rsidR="002A74B6">
        <w:t xml:space="preserve"> Prozent</w:t>
      </w:r>
      <w:r w:rsidR="001919B3">
        <w:t xml:space="preserve"> bis 2030</w:t>
      </w:r>
      <w:r>
        <w:t xml:space="preserve"> (</w:t>
      </w:r>
      <w:proofErr w:type="spellStart"/>
      <w:r>
        <w:t>ggü</w:t>
      </w:r>
      <w:proofErr w:type="spellEnd"/>
      <w:r>
        <w:t>. 2010) bzw. entsprechend angepasst für die Folgejahre 2031-</w:t>
      </w:r>
      <w:r w:rsidR="00A8487A">
        <w:t>20</w:t>
      </w:r>
      <w:r>
        <w:t>35</w:t>
      </w:r>
    </w:p>
    <w:p w14:paraId="7702DFB0" w14:textId="50A06042" w:rsidR="00207339" w:rsidRPr="00D42719" w:rsidRDefault="00A8487A" w:rsidP="00D42719">
      <w:pPr>
        <w:pStyle w:val="Listenabsatz"/>
        <w:numPr>
          <w:ilvl w:val="2"/>
          <w:numId w:val="41"/>
        </w:numPr>
        <w:rPr>
          <w:i/>
          <w:color w:val="4472C4" w:themeColor="accent5"/>
        </w:rPr>
      </w:pPr>
      <w:r>
        <w:rPr>
          <w:i/>
          <w:color w:val="4472C4" w:themeColor="accent5"/>
        </w:rPr>
        <w:t>(</w:t>
      </w:r>
      <w:r w:rsidR="008873EC" w:rsidRPr="00D42719">
        <w:rPr>
          <w:i/>
          <w:color w:val="4472C4" w:themeColor="accent5"/>
        </w:rPr>
        <w:t>hier ggf. weitere</w:t>
      </w:r>
      <w:r w:rsidR="00207339" w:rsidRPr="00D42719">
        <w:rPr>
          <w:i/>
          <w:color w:val="4472C4" w:themeColor="accent5"/>
        </w:rPr>
        <w:t xml:space="preserve"> Punkte</w:t>
      </w:r>
      <w:r w:rsidR="008873EC" w:rsidRPr="00D42719">
        <w:rPr>
          <w:i/>
          <w:color w:val="4472C4" w:themeColor="accent5"/>
        </w:rPr>
        <w:t xml:space="preserve"> ergänzen, z.B.: </w:t>
      </w:r>
      <w:r w:rsidR="00207339" w:rsidRPr="00D42719">
        <w:rPr>
          <w:i/>
          <w:color w:val="4472C4" w:themeColor="accent5"/>
        </w:rPr>
        <w:t xml:space="preserve">Orientierung an den Verkehrswendezielen des Landes für die Entwicklung von </w:t>
      </w:r>
      <w:r w:rsidR="001919B3" w:rsidRPr="00D42719">
        <w:rPr>
          <w:i/>
          <w:color w:val="4472C4" w:themeColor="accent5"/>
        </w:rPr>
        <w:t>quantitativen Teilzielen für die Verkehrsvermeidung, Verkehrsverlagerung und emissionsarme Abwicklung</w:t>
      </w:r>
      <w:r w:rsidR="00D42719" w:rsidRPr="00D42719">
        <w:rPr>
          <w:i/>
          <w:color w:val="4472C4" w:themeColor="accent5"/>
        </w:rPr>
        <w:t xml:space="preserve">; </w:t>
      </w:r>
      <w:r w:rsidR="00207339" w:rsidRPr="00D42719">
        <w:rPr>
          <w:i/>
          <w:color w:val="4472C4" w:themeColor="accent5"/>
        </w:rPr>
        <w:t xml:space="preserve">die Ziele und Strategien </w:t>
      </w:r>
      <w:r w:rsidR="00207339" w:rsidRPr="00D42719">
        <w:rPr>
          <w:i/>
          <w:color w:val="4472C4" w:themeColor="accent5"/>
          <w:highlight w:val="lightGray"/>
        </w:rPr>
        <w:t>XYZ</w:t>
      </w:r>
      <w:r w:rsidR="00207339" w:rsidRPr="00D42719">
        <w:rPr>
          <w:i/>
          <w:color w:val="4472C4" w:themeColor="accent5"/>
        </w:rPr>
        <w:t xml:space="preserve"> aus den Konzepten </w:t>
      </w:r>
      <w:r w:rsidR="00207339" w:rsidRPr="00D42719">
        <w:rPr>
          <w:i/>
          <w:color w:val="4472C4" w:themeColor="accent5"/>
          <w:highlight w:val="lightGray"/>
        </w:rPr>
        <w:t>XYZ</w:t>
      </w:r>
      <w:r w:rsidR="00D42719" w:rsidRPr="00D42719">
        <w:rPr>
          <w:i/>
          <w:color w:val="4472C4" w:themeColor="accent5"/>
        </w:rPr>
        <w:t xml:space="preserve">; </w:t>
      </w:r>
      <w:r w:rsidR="00207339" w:rsidRPr="00D42719">
        <w:rPr>
          <w:i/>
          <w:color w:val="4472C4" w:themeColor="accent5"/>
        </w:rPr>
        <w:t xml:space="preserve">die Gemeinderatsbeschlüsse </w:t>
      </w:r>
      <w:r w:rsidR="00207339" w:rsidRPr="00D42719">
        <w:rPr>
          <w:i/>
          <w:color w:val="4472C4" w:themeColor="accent5"/>
          <w:highlight w:val="lightGray"/>
        </w:rPr>
        <w:t>XYZ</w:t>
      </w:r>
      <w:r>
        <w:rPr>
          <w:i/>
          <w:color w:val="4472C4" w:themeColor="accent5"/>
        </w:rPr>
        <w:t>, o.Ä.)</w:t>
      </w:r>
    </w:p>
    <w:bookmarkEnd w:id="2"/>
    <w:p w14:paraId="526689D4" w14:textId="0B4C8047" w:rsidR="001919B3" w:rsidRDefault="001919B3" w:rsidP="001919B3">
      <w:pPr>
        <w:ind w:left="1080"/>
      </w:pPr>
    </w:p>
    <w:p w14:paraId="10E1D82C" w14:textId="77777777" w:rsidR="00D42719" w:rsidRDefault="00D42719" w:rsidP="001919B3">
      <w:pPr>
        <w:ind w:left="1080"/>
      </w:pPr>
    </w:p>
    <w:p w14:paraId="42C26AF9" w14:textId="49FE36BC" w:rsidR="001919B3" w:rsidRDefault="007C515B" w:rsidP="001919B3">
      <w:pPr>
        <w:pStyle w:val="berschrift3"/>
        <w:numPr>
          <w:ilvl w:val="1"/>
          <w:numId w:val="7"/>
        </w:numPr>
      </w:pPr>
      <w:r>
        <w:t xml:space="preserve">AP6: </w:t>
      </w:r>
      <w:r w:rsidR="001919B3">
        <w:t>Maßnahmenentwicklung, -bewertung, -</w:t>
      </w:r>
      <w:proofErr w:type="spellStart"/>
      <w:r w:rsidR="001919B3">
        <w:t>priorisierung</w:t>
      </w:r>
      <w:proofErr w:type="spellEnd"/>
    </w:p>
    <w:p w14:paraId="77B3EE6F" w14:textId="52A362C3" w:rsidR="001919B3" w:rsidRDefault="001919B3" w:rsidP="001919B3">
      <w:pPr>
        <w:pStyle w:val="Listenabsatz"/>
        <w:numPr>
          <w:ilvl w:val="1"/>
          <w:numId w:val="5"/>
        </w:numPr>
      </w:pPr>
      <w:r w:rsidRPr="00350831">
        <w:t xml:space="preserve">Entwicklung von Maßnahmen </w:t>
      </w:r>
      <w:r>
        <w:t>für den Klimamobilitätsplan</w:t>
      </w:r>
      <w:r w:rsidR="00513FBF">
        <w:t xml:space="preserve">, die bis zum </w:t>
      </w:r>
      <w:proofErr w:type="spellStart"/>
      <w:r w:rsidR="00513FBF">
        <w:t>Zieljahr</w:t>
      </w:r>
      <w:proofErr w:type="spellEnd"/>
      <w:r w:rsidR="00513FBF">
        <w:t xml:space="preserve"> des Planwerks umgesetzt bzw. zumindest anteilig umgesetzt sein müssen</w:t>
      </w:r>
      <w:r w:rsidR="00085049">
        <w:t>, unter Berücksichtigung der Status</w:t>
      </w:r>
      <w:r w:rsidR="00024AF9">
        <w:t xml:space="preserve"> q</w:t>
      </w:r>
      <w:r w:rsidR="00085049">
        <w:t>uo-Analyse sowie des Leitbilds und der Leitziele</w:t>
      </w:r>
      <w:r w:rsidR="00513FBF">
        <w:t>. Dazu gehört mindestens</w:t>
      </w:r>
      <w:r>
        <w:t>:</w:t>
      </w:r>
    </w:p>
    <w:p w14:paraId="4CCF0A24" w14:textId="1BAC91C3" w:rsidR="001919B3" w:rsidRDefault="00C164FD" w:rsidP="00D42719">
      <w:pPr>
        <w:pStyle w:val="Listenabsatz"/>
        <w:numPr>
          <w:ilvl w:val="2"/>
          <w:numId w:val="42"/>
        </w:numPr>
      </w:pPr>
      <w:r>
        <w:t>relevante</w:t>
      </w:r>
      <w:r w:rsidR="00513FBF">
        <w:t xml:space="preserve"> Maßnahmen aus bestehenden bzw. sich in Entwicklung befindlichen Planungen und Konzepten</w:t>
      </w:r>
      <w:r w:rsidR="001919B3">
        <w:t xml:space="preserve"> </w:t>
      </w:r>
      <w:r w:rsidR="00513FBF">
        <w:t xml:space="preserve">der </w:t>
      </w:r>
      <w:r w:rsidR="00513FBF" w:rsidRPr="008834CD">
        <w:rPr>
          <w:highlight w:val="lightGray"/>
        </w:rPr>
        <w:t>Kommune XYZ</w:t>
      </w:r>
      <w:r w:rsidR="00513FBF">
        <w:t xml:space="preserve"> </w:t>
      </w:r>
      <w:r w:rsidR="001919B3">
        <w:t xml:space="preserve">(s. auch </w:t>
      </w:r>
      <w:r w:rsidR="00ED75E5">
        <w:t>AP</w:t>
      </w:r>
      <w:r w:rsidR="001919B3">
        <w:t>1)</w:t>
      </w:r>
    </w:p>
    <w:p w14:paraId="4476EEBC" w14:textId="2E32F429" w:rsidR="001919B3" w:rsidRDefault="00085049" w:rsidP="00D42719">
      <w:pPr>
        <w:pStyle w:val="Listenabsatz"/>
        <w:numPr>
          <w:ilvl w:val="2"/>
          <w:numId w:val="42"/>
        </w:numPr>
      </w:pPr>
      <w:r>
        <w:t xml:space="preserve">aktive Ausarbeitung </w:t>
      </w:r>
      <w:r w:rsidR="00513FBF">
        <w:t>n</w:t>
      </w:r>
      <w:r w:rsidR="001919B3">
        <w:t>eue</w:t>
      </w:r>
      <w:r w:rsidR="00513FBF">
        <w:t>r</w:t>
      </w:r>
      <w:r>
        <w:t xml:space="preserve"> </w:t>
      </w:r>
      <w:r w:rsidR="001919B3">
        <w:t>Maßnahmen</w:t>
      </w:r>
      <w:r>
        <w:t xml:space="preserve"> für </w:t>
      </w:r>
      <w:r w:rsidRPr="008A1B7D">
        <w:t>di</w:t>
      </w:r>
      <w:r w:rsidRPr="008834CD">
        <w:t xml:space="preserve">e </w:t>
      </w:r>
      <w:r w:rsidRPr="008834CD">
        <w:rPr>
          <w:highlight w:val="lightGray"/>
        </w:rPr>
        <w:t>Kommune XYZ</w:t>
      </w:r>
    </w:p>
    <w:p w14:paraId="0CA0F7F0" w14:textId="41B8AA15" w:rsidR="00085049" w:rsidRDefault="00085049" w:rsidP="00D42719">
      <w:pPr>
        <w:pStyle w:val="Listenabsatz"/>
        <w:numPr>
          <w:ilvl w:val="2"/>
          <w:numId w:val="42"/>
        </w:numPr>
      </w:pPr>
      <w:r>
        <w:t>Berücksichtigung von Push- und Pull-Maßnahmen sowie Maßnahmen der Mobilitäts- und Antriebswende</w:t>
      </w:r>
    </w:p>
    <w:p w14:paraId="65ACFA4F" w14:textId="53F9BECD" w:rsidR="002F757B" w:rsidRDefault="00513FBF" w:rsidP="001E0DCA">
      <w:pPr>
        <w:pStyle w:val="Listenabsatz"/>
        <w:numPr>
          <w:ilvl w:val="1"/>
          <w:numId w:val="5"/>
        </w:numPr>
      </w:pPr>
      <w:r>
        <w:t xml:space="preserve">Abbildung </w:t>
      </w:r>
      <w:r w:rsidR="001919B3">
        <w:t xml:space="preserve">der Maßnahmen mit dem Verkehrsmodell </w:t>
      </w:r>
      <w:r>
        <w:t xml:space="preserve">(s. auch </w:t>
      </w:r>
      <w:r w:rsidR="00ED75E5">
        <w:t>AP</w:t>
      </w:r>
      <w:r>
        <w:t xml:space="preserve">4) </w:t>
      </w:r>
      <w:r w:rsidR="002F757B">
        <w:t>gemäß dem „Handbuch Modellierung“</w:t>
      </w:r>
      <w:r w:rsidR="005B6886" w:rsidRPr="005B6886">
        <w:rPr>
          <w:rFonts w:cstheme="minorHAnsi"/>
          <w:kern w:val="20"/>
        </w:rPr>
        <w:t xml:space="preserve"> </w:t>
      </w:r>
      <w:r w:rsidR="005B6886" w:rsidRPr="004E3706">
        <w:rPr>
          <w:rFonts w:cstheme="minorHAnsi"/>
          <w:kern w:val="20"/>
        </w:rPr>
        <w:t>(V 1.0, 19.09.2023</w:t>
      </w:r>
      <w:r w:rsidR="005B6886">
        <w:rPr>
          <w:rFonts w:cstheme="minorHAnsi"/>
          <w:kern w:val="20"/>
        </w:rPr>
        <w:t>)</w:t>
      </w:r>
    </w:p>
    <w:p w14:paraId="2F506F45" w14:textId="5569A5B6" w:rsidR="001919B3" w:rsidRDefault="002F757B" w:rsidP="001E0DCA">
      <w:pPr>
        <w:pStyle w:val="Listenabsatz"/>
        <w:numPr>
          <w:ilvl w:val="1"/>
          <w:numId w:val="5"/>
        </w:numPr>
      </w:pPr>
      <w:r>
        <w:t xml:space="preserve">Bewertung der Maßnahmen </w:t>
      </w:r>
      <w:r w:rsidR="001919B3">
        <w:t xml:space="preserve">hinsichtlich ihrer Klimaschutzwirkung </w:t>
      </w:r>
      <w:r w:rsidR="00085049">
        <w:t xml:space="preserve">sowie </w:t>
      </w:r>
      <w:r w:rsidR="00122AD4">
        <w:t>ihr</w:t>
      </w:r>
      <w:r w:rsidR="00A8487A">
        <w:t>es</w:t>
      </w:r>
      <w:r w:rsidR="00122AD4">
        <w:t xml:space="preserve"> Beitrag</w:t>
      </w:r>
      <w:r w:rsidR="00A8487A">
        <w:t>s</w:t>
      </w:r>
      <w:r w:rsidR="00085049">
        <w:t xml:space="preserve"> zu den Leitzielen </w:t>
      </w:r>
      <w:r>
        <w:t xml:space="preserve">(s. auch </w:t>
      </w:r>
      <w:r w:rsidR="0012571C">
        <w:t>AP</w:t>
      </w:r>
      <w:r>
        <w:t xml:space="preserve">5) </w:t>
      </w:r>
      <w:r w:rsidR="001919B3">
        <w:t>und entsprechende Priorisierung</w:t>
      </w:r>
    </w:p>
    <w:p w14:paraId="3BC97751" w14:textId="06C0D439" w:rsidR="001919B3" w:rsidRDefault="001919B3" w:rsidP="001919B3">
      <w:pPr>
        <w:pStyle w:val="Listenabsatz"/>
        <w:numPr>
          <w:ilvl w:val="1"/>
          <w:numId w:val="5"/>
        </w:numPr>
      </w:pPr>
      <w:r>
        <w:t xml:space="preserve">Überarbeitung </w:t>
      </w:r>
      <w:r w:rsidR="004B2C09">
        <w:t xml:space="preserve">und ggf. Ergänzung </w:t>
      </w:r>
      <w:r>
        <w:t>der Maßnahmen entsprechend den Ergebnissen der Modellierung</w:t>
      </w:r>
      <w:r w:rsidR="00085049">
        <w:t xml:space="preserve"> und des Bewertungs- und Priorisierungsprozess</w:t>
      </w:r>
      <w:r w:rsidR="001C7CBE">
        <w:t>es</w:t>
      </w:r>
    </w:p>
    <w:p w14:paraId="5E4D6D11" w14:textId="6C02D98A" w:rsidR="001919B3" w:rsidRDefault="00085049" w:rsidP="002F757B">
      <w:pPr>
        <w:pStyle w:val="Listenabsatz"/>
        <w:numPr>
          <w:ilvl w:val="1"/>
          <w:numId w:val="5"/>
        </w:numPr>
      </w:pPr>
      <w:r>
        <w:t xml:space="preserve">Festlegung </w:t>
      </w:r>
      <w:r w:rsidR="004B2C09">
        <w:t xml:space="preserve">und Definition </w:t>
      </w:r>
      <w:r>
        <w:t>der Maßnahmen als integrierte</w:t>
      </w:r>
      <w:r w:rsidR="001919B3" w:rsidRPr="004F5CD9">
        <w:t xml:space="preserve"> Maßnahmenpaket</w:t>
      </w:r>
      <w:r w:rsidR="001919B3">
        <w:t xml:space="preserve">e, mit denen das </w:t>
      </w:r>
      <w:r w:rsidR="00DD1E85" w:rsidRPr="007A224D">
        <w:rPr>
          <w:rFonts w:cs="Calibri"/>
          <w:szCs w:val="21"/>
        </w:rPr>
        <w:t>CO</w:t>
      </w:r>
      <w:r w:rsidR="00DD1E85" w:rsidRPr="007A224D">
        <w:rPr>
          <w:rFonts w:cs="Calibri"/>
          <w:szCs w:val="21"/>
          <w:vertAlign w:val="subscript"/>
        </w:rPr>
        <w:t>2</w:t>
      </w:r>
      <w:r w:rsidR="001919B3">
        <w:t xml:space="preserve">-Reduktionsziel </w:t>
      </w:r>
      <w:r w:rsidR="00A8487A">
        <w:t xml:space="preserve">und weitere Leitziele </w:t>
      </w:r>
      <w:r>
        <w:t xml:space="preserve">des Klimamobilitätsplans </w:t>
      </w:r>
      <w:r w:rsidR="001919B3">
        <w:t xml:space="preserve">erreicht werden </w:t>
      </w:r>
      <w:r w:rsidR="00A8487A">
        <w:t>können</w:t>
      </w:r>
    </w:p>
    <w:p w14:paraId="446084AF" w14:textId="777754D9" w:rsidR="00C164FD" w:rsidRDefault="00C164FD" w:rsidP="002F757B">
      <w:pPr>
        <w:pStyle w:val="Listenabsatz"/>
        <w:numPr>
          <w:ilvl w:val="1"/>
          <w:numId w:val="5"/>
        </w:numPr>
      </w:pPr>
      <w:r>
        <w:t>Erarbeitung von Maßnahmensteckbriefen mit relevanten Rahmenangaben</w:t>
      </w:r>
    </w:p>
    <w:p w14:paraId="5F84BB18" w14:textId="77777777" w:rsidR="00D42719" w:rsidRDefault="00D42719" w:rsidP="00D42719">
      <w:pPr>
        <w:ind w:left="1080"/>
        <w:sectPr w:rsidR="00D42719" w:rsidSect="002C5F53">
          <w:pgSz w:w="11906" w:h="16838"/>
          <w:pgMar w:top="1417" w:right="1417" w:bottom="1134" w:left="1417" w:header="907" w:footer="708" w:gutter="0"/>
          <w:cols w:space="708"/>
          <w:docGrid w:linePitch="360"/>
        </w:sectPr>
      </w:pPr>
    </w:p>
    <w:p w14:paraId="5B5E011D" w14:textId="5A0B2C81" w:rsidR="001919B3" w:rsidRDefault="007C515B" w:rsidP="001919B3">
      <w:pPr>
        <w:pStyle w:val="berschrift3"/>
        <w:numPr>
          <w:ilvl w:val="1"/>
          <w:numId w:val="7"/>
        </w:numPr>
      </w:pPr>
      <w:r>
        <w:lastRenderedPageBreak/>
        <w:t xml:space="preserve">AP7: </w:t>
      </w:r>
      <w:r w:rsidR="001919B3">
        <w:t xml:space="preserve">Umsetzungsplanung </w:t>
      </w:r>
    </w:p>
    <w:p w14:paraId="1E501ABD" w14:textId="48A4866A" w:rsidR="00D301ED" w:rsidRDefault="001919B3" w:rsidP="00CB1F43">
      <w:pPr>
        <w:pStyle w:val="Listenabsatz"/>
        <w:numPr>
          <w:ilvl w:val="1"/>
          <w:numId w:val="5"/>
        </w:numPr>
      </w:pPr>
      <w:r>
        <w:t xml:space="preserve">Entwicklung einer </w:t>
      </w:r>
      <w:r w:rsidR="00D301ED">
        <w:t xml:space="preserve">konkreten </w:t>
      </w:r>
      <w:r>
        <w:t>Umsetzungsplanung für die geplanten Maßnahmen des Klimamobilitätsplans</w:t>
      </w:r>
      <w:r w:rsidR="00D301ED">
        <w:t>. Dazu gehört für jede einzelne Maßnahme:</w:t>
      </w:r>
    </w:p>
    <w:p w14:paraId="3E8306E7" w14:textId="370A433E" w:rsidR="00D301ED" w:rsidRDefault="001919B3" w:rsidP="0043726E">
      <w:pPr>
        <w:pStyle w:val="Listenabsatz"/>
        <w:numPr>
          <w:ilvl w:val="2"/>
          <w:numId w:val="43"/>
        </w:numPr>
      </w:pPr>
      <w:r>
        <w:t xml:space="preserve">Benennung der jeweils notwendigen </w:t>
      </w:r>
      <w:r w:rsidR="00024AF9">
        <w:t>S</w:t>
      </w:r>
      <w:r w:rsidR="00D301ED">
        <w:t>chritte zur Umsetzung der Maßnahme</w:t>
      </w:r>
    </w:p>
    <w:p w14:paraId="231B6E73" w14:textId="1388D55F" w:rsidR="00D301ED" w:rsidRDefault="00D301ED" w:rsidP="0043726E">
      <w:pPr>
        <w:pStyle w:val="Listenabsatz"/>
        <w:numPr>
          <w:ilvl w:val="2"/>
          <w:numId w:val="43"/>
        </w:numPr>
      </w:pPr>
      <w:r>
        <w:t xml:space="preserve">Benennung des </w:t>
      </w:r>
      <w:r w:rsidR="001919B3">
        <w:t>Realisierungszeitr</w:t>
      </w:r>
      <w:r>
        <w:t>aums zur Umsetzung der Maßnahme</w:t>
      </w:r>
    </w:p>
    <w:p w14:paraId="0145DEEF" w14:textId="5862B576" w:rsidR="00D301ED" w:rsidRDefault="00D301ED" w:rsidP="0043726E">
      <w:pPr>
        <w:pStyle w:val="Listenabsatz"/>
        <w:numPr>
          <w:ilvl w:val="2"/>
          <w:numId w:val="43"/>
        </w:numPr>
      </w:pPr>
      <w:r>
        <w:t xml:space="preserve">Benennung der </w:t>
      </w:r>
      <w:r w:rsidR="001919B3">
        <w:t>Zuständigkeiten</w:t>
      </w:r>
      <w:r>
        <w:t xml:space="preserve"> für die Umsetzung der Maßnahme, dabei Kenntlichmachung des federführenden Akteurs</w:t>
      </w:r>
      <w:r w:rsidR="00972267">
        <w:t xml:space="preserve"> und weiterer Akteure</w:t>
      </w:r>
    </w:p>
    <w:p w14:paraId="5841D02B" w14:textId="5FCB63EA" w:rsidR="00D301ED" w:rsidRDefault="00D301ED" w:rsidP="0043726E">
      <w:pPr>
        <w:pStyle w:val="Listenabsatz"/>
        <w:numPr>
          <w:ilvl w:val="2"/>
          <w:numId w:val="43"/>
        </w:numPr>
      </w:pPr>
      <w:r>
        <w:t xml:space="preserve">Abschätzung der </w:t>
      </w:r>
      <w:r w:rsidR="001919B3">
        <w:t>Kosten</w:t>
      </w:r>
      <w:r>
        <w:t xml:space="preserve"> für die Umsetzung der Maßnahme</w:t>
      </w:r>
      <w:r w:rsidR="001919B3">
        <w:t xml:space="preserve"> </w:t>
      </w:r>
    </w:p>
    <w:p w14:paraId="405D8A81" w14:textId="0418E69E" w:rsidR="001919B3" w:rsidRDefault="00D301ED" w:rsidP="0043726E">
      <w:pPr>
        <w:pStyle w:val="Listenabsatz"/>
        <w:numPr>
          <w:ilvl w:val="2"/>
          <w:numId w:val="43"/>
        </w:numPr>
      </w:pPr>
      <w:r>
        <w:t xml:space="preserve">Darlegung der vorgesehenen </w:t>
      </w:r>
      <w:r w:rsidR="001919B3">
        <w:t>Finanzierung</w:t>
      </w:r>
      <w:r>
        <w:t>, dabei Aufteilung in Eigenmittel und Fördermittel</w:t>
      </w:r>
      <w:r w:rsidR="001919B3">
        <w:t xml:space="preserve"> </w:t>
      </w:r>
    </w:p>
    <w:p w14:paraId="4A53E01D" w14:textId="2649FEAF" w:rsidR="007E677D" w:rsidRDefault="007E677D" w:rsidP="007E677D">
      <w:pPr>
        <w:pStyle w:val="Listenabsatz"/>
        <w:ind w:left="2346"/>
      </w:pPr>
    </w:p>
    <w:p w14:paraId="7FBC48A0" w14:textId="77777777" w:rsidR="00D42719" w:rsidRDefault="00D42719" w:rsidP="007E677D">
      <w:pPr>
        <w:pStyle w:val="Listenabsatz"/>
        <w:ind w:left="2346"/>
      </w:pPr>
    </w:p>
    <w:p w14:paraId="5F974FF4" w14:textId="73B0B074" w:rsidR="001919B3" w:rsidRDefault="007C515B" w:rsidP="001919B3">
      <w:pPr>
        <w:pStyle w:val="berschrift3"/>
        <w:numPr>
          <w:ilvl w:val="1"/>
          <w:numId w:val="7"/>
        </w:numPr>
      </w:pPr>
      <w:r>
        <w:t xml:space="preserve">AP8: </w:t>
      </w:r>
      <w:r w:rsidR="001919B3">
        <w:t xml:space="preserve">Monitoring- und Evaluationskonzept </w:t>
      </w:r>
    </w:p>
    <w:p w14:paraId="4AE31C5B" w14:textId="29EEBF49" w:rsidR="001919B3" w:rsidRDefault="00207339" w:rsidP="00F67507">
      <w:pPr>
        <w:pStyle w:val="Listenabsatz"/>
        <w:numPr>
          <w:ilvl w:val="1"/>
          <w:numId w:val="5"/>
        </w:numPr>
      </w:pPr>
      <w:r>
        <w:t xml:space="preserve">Entwicklung eines </w:t>
      </w:r>
      <w:r w:rsidR="001919B3">
        <w:t>Monitoring</w:t>
      </w:r>
      <w:r w:rsidR="00D301ED">
        <w:t>- und Evaluations</w:t>
      </w:r>
      <w:r w:rsidR="001919B3">
        <w:t>konzept</w:t>
      </w:r>
      <w:r w:rsidR="00024AF9">
        <w:t>s</w:t>
      </w:r>
      <w:r w:rsidR="001919B3">
        <w:t xml:space="preserve"> </w:t>
      </w:r>
      <w:r>
        <w:t>zur</w:t>
      </w:r>
      <w:r w:rsidR="00D301ED" w:rsidRPr="00D301ED">
        <w:t xml:space="preserve"> Kontrolle der Umsetzung der </w:t>
      </w:r>
      <w:r w:rsidR="00D301ED">
        <w:t>Maßnahmen</w:t>
      </w:r>
      <w:r w:rsidR="00D301ED" w:rsidRPr="00D301ED">
        <w:t xml:space="preserve"> des Klimamobilitätsplans (Prozesskontrolle) und der Zielerreichung (Ergebniskontrolle)</w:t>
      </w:r>
      <w:r w:rsidR="00A41A92">
        <w:t xml:space="preserve"> mit </w:t>
      </w:r>
      <w:r w:rsidR="00D301ED">
        <w:t>eine</w:t>
      </w:r>
      <w:r w:rsidR="00A41A92">
        <w:t>m mindestens</w:t>
      </w:r>
      <w:r w:rsidR="00D301ED">
        <w:t xml:space="preserve"> </w:t>
      </w:r>
      <w:r w:rsidR="00A41A92">
        <w:t>5</w:t>
      </w:r>
      <w:r w:rsidR="00D301ED">
        <w:t xml:space="preserve">-jähringen Evaluationszyklus </w:t>
      </w:r>
      <w:r w:rsidR="00A41A92">
        <w:t>sowie einem</w:t>
      </w:r>
      <w:r w:rsidR="00D301ED" w:rsidRPr="00D301ED">
        <w:t xml:space="preserve"> Vorgehen zur Nachjust</w:t>
      </w:r>
      <w:r w:rsidR="00A41A92">
        <w:t xml:space="preserve">ierung des Klimamobilitätsplans. Dabei müssen </w:t>
      </w:r>
      <w:r>
        <w:t xml:space="preserve">mindestens </w:t>
      </w:r>
      <w:r w:rsidR="001919B3">
        <w:t xml:space="preserve">folgenden Indikatoren </w:t>
      </w:r>
      <w:r w:rsidR="00A41A92">
        <w:t>enthalten sein</w:t>
      </w:r>
      <w:r w:rsidR="001919B3">
        <w:t>:</w:t>
      </w:r>
    </w:p>
    <w:p w14:paraId="05C3AB4D" w14:textId="4EE72076" w:rsidR="001919B3" w:rsidRDefault="001919B3" w:rsidP="0043726E">
      <w:pPr>
        <w:pStyle w:val="Listenabsatz"/>
        <w:numPr>
          <w:ilvl w:val="2"/>
          <w:numId w:val="44"/>
        </w:numPr>
      </w:pPr>
      <w:r>
        <w:t>die zurückgelegten Fahrzeugkilometer pro Tag</w:t>
      </w:r>
      <w:r w:rsidR="00D301ED">
        <w:t xml:space="preserve"> </w:t>
      </w:r>
      <w:r w:rsidR="00D301ED" w:rsidRPr="00D301ED">
        <w:t>(mindestens Pkw, LNF, SNF, L-Bus)</w:t>
      </w:r>
    </w:p>
    <w:p w14:paraId="3E8F4D17" w14:textId="6A43025C" w:rsidR="001919B3" w:rsidRPr="006E74CD" w:rsidRDefault="001919B3" w:rsidP="0043726E">
      <w:pPr>
        <w:pStyle w:val="Listenabsatz"/>
        <w:numPr>
          <w:ilvl w:val="2"/>
          <w:numId w:val="44"/>
        </w:numPr>
      </w:pPr>
      <w:r w:rsidRPr="006E74CD">
        <w:t>den prozentualen Anteil der einzelnen Verkehrsmittel (mindestens MIV (Fahrende und Mitfahrende), ÖV, Rad- und Fußverkehr) an den zurückgelegten Personenkilometer pro Tag</w:t>
      </w:r>
    </w:p>
    <w:p w14:paraId="1A8D33F7" w14:textId="77777777" w:rsidR="001919B3" w:rsidRPr="006E74CD" w:rsidRDefault="001919B3" w:rsidP="0043726E">
      <w:pPr>
        <w:pStyle w:val="Listenabsatz"/>
        <w:numPr>
          <w:ilvl w:val="2"/>
          <w:numId w:val="44"/>
        </w:numPr>
      </w:pPr>
      <w:r w:rsidRPr="006E74CD">
        <w:t>den prozentualen Anteil der einzelnen Verkehrsmittel (mindestens MIV (Fahrende u. Mitfahrende), ÖV, Rad- und Fußverkehr) an den zurückgelegten Wegen pro Person und Tag</w:t>
      </w:r>
    </w:p>
    <w:p w14:paraId="360F3E95" w14:textId="77777777" w:rsidR="001919B3" w:rsidRPr="006E74CD" w:rsidRDefault="001919B3" w:rsidP="0043726E">
      <w:pPr>
        <w:pStyle w:val="Listenabsatz"/>
        <w:numPr>
          <w:ilvl w:val="2"/>
          <w:numId w:val="44"/>
        </w:numPr>
      </w:pPr>
      <w:r w:rsidRPr="006E74CD">
        <w:t>den prozentualen Anteil von Batterieelektrofahrzeugen (BEV) und von außen aufladbare Hybridfahrzeugen (PHEV) an den Pkw-Neuzulassungen</w:t>
      </w:r>
    </w:p>
    <w:p w14:paraId="01E0A849" w14:textId="77777777" w:rsidR="001919B3" w:rsidRPr="006E74CD" w:rsidRDefault="001919B3" w:rsidP="0043726E">
      <w:pPr>
        <w:pStyle w:val="Listenabsatz"/>
        <w:numPr>
          <w:ilvl w:val="2"/>
          <w:numId w:val="44"/>
        </w:numPr>
      </w:pPr>
      <w:r w:rsidRPr="006E74CD">
        <w:t>die Anzahl an Pkw im Bestand differenziert nach Verbrenner, Batterieelektrofahrzeuge (BEV) und von außen aufladbare Hybridfahrzeugen (PHEV)</w:t>
      </w:r>
    </w:p>
    <w:p w14:paraId="22A496F1" w14:textId="77777777" w:rsidR="001919B3" w:rsidRPr="006E74CD" w:rsidRDefault="001919B3" w:rsidP="0043726E">
      <w:pPr>
        <w:pStyle w:val="Listenabsatz"/>
        <w:numPr>
          <w:ilvl w:val="2"/>
          <w:numId w:val="44"/>
        </w:numPr>
      </w:pPr>
      <w:r w:rsidRPr="006E74CD">
        <w:t>die Anzahl an öffentlichen E-Ladestationen</w:t>
      </w:r>
    </w:p>
    <w:p w14:paraId="1E704845" w14:textId="61EFF5DB" w:rsidR="00207339" w:rsidRDefault="001919B3" w:rsidP="0043726E">
      <w:pPr>
        <w:pStyle w:val="Listenabsatz"/>
        <w:numPr>
          <w:ilvl w:val="2"/>
          <w:numId w:val="44"/>
        </w:numPr>
      </w:pPr>
      <w:r w:rsidRPr="006E74CD">
        <w:t>die verkehrsbedingten CO</w:t>
      </w:r>
      <w:r w:rsidRPr="006E74CD">
        <w:rPr>
          <w:vertAlign w:val="subscript"/>
        </w:rPr>
        <w:t>2</w:t>
      </w:r>
      <w:r w:rsidRPr="006E74CD">
        <w:t>-Emissionen (Tonnen pro Jahr)</w:t>
      </w:r>
    </w:p>
    <w:p w14:paraId="5E4CCEF1" w14:textId="07523F4A" w:rsidR="00916070" w:rsidRDefault="00F67507" w:rsidP="00F67507">
      <w:pPr>
        <w:pStyle w:val="Listenabsatz"/>
        <w:numPr>
          <w:ilvl w:val="1"/>
          <w:numId w:val="5"/>
        </w:numPr>
      </w:pPr>
      <w:r>
        <w:t xml:space="preserve">Entwicklung von weiteren Indikatoren für die Leitziele des Klimamobilitätsplans (s. auch </w:t>
      </w:r>
      <w:r w:rsidR="00B936AB">
        <w:t>AP</w:t>
      </w:r>
      <w:r>
        <w:t>5)</w:t>
      </w:r>
      <w:r w:rsidR="003B419B">
        <w:t>,</w:t>
      </w:r>
      <w:r>
        <w:t xml:space="preserve"> sofern durch die oben genannten Indikatoren noch nicht abgedeckt</w:t>
      </w:r>
    </w:p>
    <w:p w14:paraId="4DB7AF65" w14:textId="6C5E00F5" w:rsidR="00F67507" w:rsidRDefault="00913451" w:rsidP="00F67507">
      <w:pPr>
        <w:pStyle w:val="Listenabsatz"/>
        <w:numPr>
          <w:ilvl w:val="1"/>
          <w:numId w:val="5"/>
        </w:numPr>
      </w:pPr>
      <w:r w:rsidRPr="007E677D">
        <w:rPr>
          <w:i/>
          <w:color w:val="4472C4" w:themeColor="accent5"/>
        </w:rPr>
        <w:t>Nachfolgendes wird stark empfohlen, auch wenn es sich nicht um eine Anforderung handelt:</w:t>
      </w:r>
      <w:r w:rsidRPr="007E677D">
        <w:rPr>
          <w:color w:val="4472C4" w:themeColor="accent5"/>
        </w:rPr>
        <w:t xml:space="preserve"> </w:t>
      </w:r>
      <w:r w:rsidR="00916070" w:rsidRPr="00916070">
        <w:t xml:space="preserve">das </w:t>
      </w:r>
      <w:r>
        <w:t>Monitoring- und Evaluationsk</w:t>
      </w:r>
      <w:r w:rsidR="00916070" w:rsidRPr="00916070">
        <w:t>onzept</w:t>
      </w:r>
      <w:r>
        <w:t xml:space="preserve"> soll zusätzlich zum 5-jährigen Zyklus für eine umfassende Evaluation der Umsetzung und Zielerreichung (Prozess- und Ergebniskontrolle) auch </w:t>
      </w:r>
      <w:r w:rsidR="008100B8">
        <w:t>einen jährlichen Zyklus</w:t>
      </w:r>
      <w:r>
        <w:t xml:space="preserve"> zur</w:t>
      </w:r>
      <w:r w:rsidR="00916070" w:rsidRPr="00916070">
        <w:t xml:space="preserve"> </w:t>
      </w:r>
      <w:r>
        <w:t>Kontrolle der Maßnahmenumsetzung (Prozesskontrolle) vorsehen</w:t>
      </w:r>
    </w:p>
    <w:p w14:paraId="61F90DE7" w14:textId="77777777" w:rsidR="001919B3" w:rsidRDefault="001919B3" w:rsidP="009B6815"/>
    <w:p w14:paraId="2A974F08" w14:textId="106969C8" w:rsidR="001919B3" w:rsidRDefault="007C515B" w:rsidP="00EC39BB">
      <w:pPr>
        <w:pStyle w:val="berschrift3"/>
        <w:numPr>
          <w:ilvl w:val="1"/>
          <w:numId w:val="7"/>
        </w:numPr>
      </w:pPr>
      <w:r>
        <w:lastRenderedPageBreak/>
        <w:t xml:space="preserve">AP9: </w:t>
      </w:r>
      <w:r w:rsidR="001919B3">
        <w:t>Projektmanagement</w:t>
      </w:r>
      <w:r w:rsidR="00772DA8">
        <w:t xml:space="preserve"> und Dokumentation</w:t>
      </w:r>
    </w:p>
    <w:p w14:paraId="1239E40B" w14:textId="27BE783D" w:rsidR="00B032DD" w:rsidRDefault="00B032DD" w:rsidP="0043726E">
      <w:pPr>
        <w:pStyle w:val="Listenabsatz"/>
        <w:numPr>
          <w:ilvl w:val="1"/>
          <w:numId w:val="45"/>
        </w:numPr>
      </w:pPr>
      <w:r>
        <w:t>Halbtätiges Auftaktgespräch mit dem Auftraggeber zur Detailklärung des Auftrags</w:t>
      </w:r>
      <w:r w:rsidR="00772DA8">
        <w:t xml:space="preserve"> </w:t>
      </w:r>
    </w:p>
    <w:p w14:paraId="458D514F" w14:textId="2321EB4D" w:rsidR="001919B3" w:rsidRDefault="00772DA8" w:rsidP="0043726E">
      <w:pPr>
        <w:pStyle w:val="Listenabsatz"/>
        <w:numPr>
          <w:ilvl w:val="1"/>
          <w:numId w:val="45"/>
        </w:numPr>
      </w:pPr>
      <w:r>
        <w:t>R</w:t>
      </w:r>
      <w:r w:rsidR="001919B3" w:rsidRPr="00907C6F">
        <w:t xml:space="preserve">egelmäßige </w:t>
      </w:r>
      <w:r>
        <w:t>Abstimmungst</w:t>
      </w:r>
      <w:r w:rsidR="001919B3" w:rsidRPr="00907C6F">
        <w:t>ermine</w:t>
      </w:r>
      <w:r>
        <w:t xml:space="preserve"> (digital)</w:t>
      </w:r>
      <w:r w:rsidR="001919B3" w:rsidRPr="00907C6F">
        <w:t xml:space="preserve"> mit dem Auftraggeber</w:t>
      </w:r>
      <w:r>
        <w:t xml:space="preserve"> (ca. </w:t>
      </w:r>
      <w:r w:rsidR="00A73B07" w:rsidRPr="008834CD">
        <w:rPr>
          <w:highlight w:val="lightGray"/>
        </w:rPr>
        <w:t>XY</w:t>
      </w:r>
      <w:r>
        <w:t xml:space="preserve"> min pro Mona</w:t>
      </w:r>
      <w:r w:rsidR="009B6815">
        <w:t>t</w:t>
      </w:r>
      <w:r w:rsidR="00FE3D4F">
        <w:t xml:space="preserve">/ alle </w:t>
      </w:r>
      <w:proofErr w:type="spellStart"/>
      <w:r w:rsidR="00FE3D4F" w:rsidRPr="00FE3D4F">
        <w:rPr>
          <w:highlight w:val="lightGray"/>
        </w:rPr>
        <w:t>xy</w:t>
      </w:r>
      <w:proofErr w:type="spellEnd"/>
      <w:r w:rsidR="00FE3D4F">
        <w:t xml:space="preserve"> Wochen</w:t>
      </w:r>
      <w:r>
        <w:t>)</w:t>
      </w:r>
      <w:r w:rsidR="001919B3" w:rsidRPr="00907C6F">
        <w:t xml:space="preserve"> zur Abstimmung während der Planerstellung</w:t>
      </w:r>
      <w:r>
        <w:t xml:space="preserve"> mit Ergebnisprotokoll durch den Auftragnehmer</w:t>
      </w:r>
    </w:p>
    <w:p w14:paraId="59750C27" w14:textId="72A06EB5" w:rsidR="001919B3" w:rsidRDefault="001919B3" w:rsidP="0043726E">
      <w:pPr>
        <w:pStyle w:val="Listenabsatz"/>
        <w:numPr>
          <w:ilvl w:val="1"/>
          <w:numId w:val="45"/>
        </w:numPr>
      </w:pPr>
      <w:r w:rsidRPr="00907C6F">
        <w:t xml:space="preserve">Teilnahme an </w:t>
      </w:r>
      <w:r w:rsidR="009B6815">
        <w:t xml:space="preserve">fachspezifischen </w:t>
      </w:r>
      <w:r w:rsidRPr="00907C6F">
        <w:t>Terminen</w:t>
      </w:r>
      <w:r w:rsidR="00772DA8">
        <w:t xml:space="preserve"> und </w:t>
      </w:r>
      <w:r w:rsidRPr="00907C6F">
        <w:t xml:space="preserve">Workshops des </w:t>
      </w:r>
      <w:r w:rsidR="001C7CBE">
        <w:t xml:space="preserve">Ministeriums für Verkehr </w:t>
      </w:r>
      <w:r w:rsidR="00772DA8">
        <w:t xml:space="preserve">bzw. </w:t>
      </w:r>
      <w:r w:rsidR="00F16760">
        <w:t xml:space="preserve">Kompetenznetz Klima Mobil </w:t>
      </w:r>
      <w:r w:rsidR="00772DA8">
        <w:t xml:space="preserve">der </w:t>
      </w:r>
      <w:r w:rsidRPr="00907C6F">
        <w:t>NVBW</w:t>
      </w:r>
      <w:r w:rsidR="00772DA8">
        <w:t xml:space="preserve"> (ca. ein Termin pro </w:t>
      </w:r>
      <w:r w:rsidR="009B6815">
        <w:t>Halbjahr</w:t>
      </w:r>
      <w:r w:rsidR="00772DA8">
        <w:t>)</w:t>
      </w:r>
    </w:p>
    <w:p w14:paraId="254EE72B" w14:textId="2B9E739E" w:rsidR="009B6815" w:rsidRDefault="009B6815" w:rsidP="0043726E">
      <w:pPr>
        <w:pStyle w:val="Listenabsatz"/>
        <w:numPr>
          <w:ilvl w:val="1"/>
          <w:numId w:val="45"/>
        </w:numPr>
      </w:pPr>
      <w:r>
        <w:t>Aufbereitung des Klimamobilitätsplan</w:t>
      </w:r>
      <w:r w:rsidR="003B419B">
        <w:t>p</w:t>
      </w:r>
      <w:r>
        <w:t>rozess</w:t>
      </w:r>
      <w:r w:rsidR="003B419B">
        <w:t>es</w:t>
      </w:r>
      <w:r w:rsidRPr="00B563B6">
        <w:t xml:space="preserve"> </w:t>
      </w:r>
      <w:r>
        <w:t xml:space="preserve">und </w:t>
      </w:r>
      <w:r w:rsidR="003B419B">
        <w:t>von dessen</w:t>
      </w:r>
      <w:r w:rsidR="003B419B" w:rsidRPr="00B563B6">
        <w:t xml:space="preserve"> </w:t>
      </w:r>
      <w:r w:rsidRPr="00B563B6">
        <w:t>Ergebnisse</w:t>
      </w:r>
      <w:r w:rsidR="003B419B">
        <w:t>n</w:t>
      </w:r>
      <w:r w:rsidRPr="00B563B6">
        <w:t xml:space="preserve"> in einem Abschlussbericht</w:t>
      </w:r>
      <w:r>
        <w:t>. Dazu gehört auch die graphische Gestaltung, d.</w:t>
      </w:r>
      <w:r w:rsidR="003B419B">
        <w:t xml:space="preserve"> </w:t>
      </w:r>
      <w:r>
        <w:t>h. Layout und Setzen sowie Sicherstellung der Barrierefreiheit des Dokuments</w:t>
      </w:r>
    </w:p>
    <w:p w14:paraId="5F07174A" w14:textId="16929CE8" w:rsidR="009B6815" w:rsidRPr="00B032DD" w:rsidRDefault="007D1B1B" w:rsidP="0043726E">
      <w:pPr>
        <w:pStyle w:val="Listenabsatz"/>
        <w:numPr>
          <w:ilvl w:val="1"/>
          <w:numId w:val="45"/>
        </w:numPr>
        <w:rPr>
          <w:i/>
          <w:color w:val="4472C4" w:themeColor="accent5"/>
        </w:rPr>
      </w:pPr>
      <w:r>
        <w:rPr>
          <w:i/>
          <w:color w:val="4472C4" w:themeColor="accent5"/>
        </w:rPr>
        <w:t>Bei Bedarf optional:</w:t>
      </w:r>
      <w:r w:rsidR="009B6815" w:rsidRPr="00B032DD">
        <w:rPr>
          <w:i/>
          <w:color w:val="4472C4" w:themeColor="accent5"/>
        </w:rPr>
        <w:t xml:space="preserve"> </w:t>
      </w:r>
      <w:r w:rsidR="009B6815" w:rsidRPr="007E677D">
        <w:t>Zusammenfassung des Abschlussberichts in Kurzform als Broschüre bzw. Flyer. Dazu gehört auch die graphische Gestaltung, d.</w:t>
      </w:r>
      <w:r w:rsidR="003B419B" w:rsidRPr="007E677D">
        <w:t xml:space="preserve"> </w:t>
      </w:r>
      <w:r w:rsidR="009B6815" w:rsidRPr="007E677D">
        <w:t>h. Layout und Setzen sowie Sicherstellung der Barrierefreiheit des Dokuments</w:t>
      </w:r>
      <w:r w:rsidR="009B6815" w:rsidRPr="007E677D">
        <w:rPr>
          <w:i/>
        </w:rPr>
        <w:t xml:space="preserve"> </w:t>
      </w:r>
    </w:p>
    <w:p w14:paraId="707EC994" w14:textId="7531E958" w:rsidR="009B6815" w:rsidRDefault="009B6815" w:rsidP="0043726E">
      <w:pPr>
        <w:pStyle w:val="Listenabsatz"/>
        <w:numPr>
          <w:ilvl w:val="1"/>
          <w:numId w:val="45"/>
        </w:numPr>
      </w:pPr>
      <w:r>
        <w:t xml:space="preserve">Aufbereitung von (Zwischen-)Ergebnissen in Form von Präsentationen für </w:t>
      </w:r>
      <w:r w:rsidR="00F22968">
        <w:t xml:space="preserve">die regelmäßigen Abstimmungstermine mit dem Auftraggeber sowie ggf. </w:t>
      </w:r>
      <w:r>
        <w:t>Gr</w:t>
      </w:r>
      <w:r w:rsidR="00F22968">
        <w:t xml:space="preserve">emientermine, Beiratssitzungen sowie </w:t>
      </w:r>
      <w:r>
        <w:t>Abstimmungstermine mit der</w:t>
      </w:r>
      <w:r w:rsidR="00F16760">
        <w:t xml:space="preserve"> Kompetenznetz Klima Mobil der</w:t>
      </w:r>
      <w:r>
        <w:t xml:space="preserve"> NVBW bzw. </w:t>
      </w:r>
      <w:r w:rsidR="00C236ED">
        <w:t>dem Ministerium</w:t>
      </w:r>
      <w:r w:rsidR="001C7CBE">
        <w:t xml:space="preserve"> für Verkehr </w:t>
      </w:r>
      <w:r w:rsidR="008D259E">
        <w:t>Baden-Württemberg</w:t>
      </w:r>
    </w:p>
    <w:p w14:paraId="55BDA997" w14:textId="17B1DC41" w:rsidR="001919B3" w:rsidRDefault="001919B3" w:rsidP="001919B3"/>
    <w:p w14:paraId="1D5B67CE" w14:textId="6D60F992" w:rsidR="00F81A49" w:rsidRDefault="00F81A49" w:rsidP="001919B3"/>
    <w:p w14:paraId="3C53532B" w14:textId="77777777" w:rsidR="00F81A49" w:rsidRDefault="00F81A49" w:rsidP="001919B3"/>
    <w:p w14:paraId="681FF054" w14:textId="20559B33" w:rsidR="001919B3" w:rsidRDefault="001919B3" w:rsidP="001919B3">
      <w:pPr>
        <w:pStyle w:val="berschrift2"/>
        <w:numPr>
          <w:ilvl w:val="0"/>
          <w:numId w:val="7"/>
        </w:numPr>
      </w:pPr>
      <w:r>
        <w:t>Ergänzung</w:t>
      </w:r>
      <w:r w:rsidR="007C515B">
        <w:t>en</w:t>
      </w:r>
      <w:r>
        <w:t xml:space="preserve"> zur Ausschreibung</w:t>
      </w:r>
    </w:p>
    <w:p w14:paraId="0F2FA79B" w14:textId="5CAF877F" w:rsidR="007C515B" w:rsidRDefault="007C515B" w:rsidP="00E71315">
      <w:pPr>
        <w:rPr>
          <w:i/>
          <w:color w:val="4472C4" w:themeColor="accent5"/>
        </w:rPr>
      </w:pPr>
      <w:r w:rsidRPr="00E71315">
        <w:rPr>
          <w:i/>
          <w:color w:val="4472C4" w:themeColor="accent5"/>
        </w:rPr>
        <w:t xml:space="preserve">In diesem Kapitel werden </w:t>
      </w:r>
      <w:r>
        <w:rPr>
          <w:i/>
          <w:color w:val="4472C4" w:themeColor="accent5"/>
        </w:rPr>
        <w:t>ergänzend zu den Arbeitspaketen</w:t>
      </w:r>
      <w:r w:rsidRPr="00E71315">
        <w:rPr>
          <w:i/>
          <w:color w:val="4472C4" w:themeColor="accent5"/>
        </w:rPr>
        <w:t xml:space="preserve"> </w:t>
      </w:r>
      <w:r w:rsidR="008D259E">
        <w:rPr>
          <w:i/>
          <w:color w:val="4472C4" w:themeColor="accent5"/>
        </w:rPr>
        <w:t xml:space="preserve">(APs) </w:t>
      </w:r>
      <w:r w:rsidRPr="00E71315">
        <w:rPr>
          <w:i/>
          <w:color w:val="4472C4" w:themeColor="accent5"/>
        </w:rPr>
        <w:t xml:space="preserve">Elemente aufgezeigt, die bei der Ausschreibung eines </w:t>
      </w:r>
      <w:r>
        <w:rPr>
          <w:i/>
          <w:color w:val="4472C4" w:themeColor="accent5"/>
        </w:rPr>
        <w:t>Klimamobilitätsplans</w:t>
      </w:r>
      <w:r w:rsidRPr="00E71315">
        <w:rPr>
          <w:i/>
          <w:color w:val="4472C4" w:themeColor="accent5"/>
        </w:rPr>
        <w:t xml:space="preserve"> </w:t>
      </w:r>
      <w:r>
        <w:rPr>
          <w:i/>
          <w:color w:val="4472C4" w:themeColor="accent5"/>
        </w:rPr>
        <w:t>wichtig sind</w:t>
      </w:r>
      <w:r w:rsidRPr="00E71315">
        <w:rPr>
          <w:i/>
          <w:color w:val="4472C4" w:themeColor="accent5"/>
        </w:rPr>
        <w:t xml:space="preserve">. Darüberhinausgehende </w:t>
      </w:r>
      <w:r>
        <w:rPr>
          <w:i/>
          <w:color w:val="4472C4" w:themeColor="accent5"/>
        </w:rPr>
        <w:t>Anforderungen</w:t>
      </w:r>
      <w:r w:rsidRPr="00E71315">
        <w:rPr>
          <w:i/>
          <w:color w:val="4472C4" w:themeColor="accent5"/>
        </w:rPr>
        <w:t xml:space="preserve"> oder kommunalspezifische Bestandteile, die im Rahmen </w:t>
      </w:r>
      <w:r>
        <w:rPr>
          <w:i/>
          <w:color w:val="4472C4" w:themeColor="accent5"/>
        </w:rPr>
        <w:t>einer</w:t>
      </w:r>
      <w:r w:rsidRPr="00E71315">
        <w:rPr>
          <w:i/>
          <w:color w:val="4472C4" w:themeColor="accent5"/>
        </w:rPr>
        <w:t xml:space="preserve"> Ausschreibung </w:t>
      </w:r>
      <w:r>
        <w:rPr>
          <w:i/>
          <w:color w:val="4472C4" w:themeColor="accent5"/>
        </w:rPr>
        <w:t>berücksichtigt werden müssen</w:t>
      </w:r>
      <w:r w:rsidRPr="00E71315">
        <w:rPr>
          <w:i/>
          <w:color w:val="4472C4" w:themeColor="accent5"/>
        </w:rPr>
        <w:t xml:space="preserve">, sind hier </w:t>
      </w:r>
      <w:r w:rsidRPr="00E71315">
        <w:rPr>
          <w:i/>
          <w:color w:val="4472C4" w:themeColor="accent5"/>
          <w:u w:val="single"/>
        </w:rPr>
        <w:t>nicht</w:t>
      </w:r>
      <w:r w:rsidRPr="00E71315">
        <w:rPr>
          <w:i/>
          <w:color w:val="4472C4" w:themeColor="accent5"/>
        </w:rPr>
        <w:t xml:space="preserve"> aufgeführt und müssen durch die Kommune ergänzt werden</w:t>
      </w:r>
      <w:r>
        <w:rPr>
          <w:i/>
          <w:color w:val="4472C4" w:themeColor="accent5"/>
        </w:rPr>
        <w:t>.</w:t>
      </w:r>
    </w:p>
    <w:p w14:paraId="3B0E2410" w14:textId="77777777" w:rsidR="00F81A49" w:rsidRPr="00E71315" w:rsidRDefault="00F81A49" w:rsidP="00E71315">
      <w:pPr>
        <w:rPr>
          <w:i/>
          <w:color w:val="4472C4" w:themeColor="accent5"/>
        </w:rPr>
      </w:pPr>
    </w:p>
    <w:p w14:paraId="2C53A4A1" w14:textId="77777777" w:rsidR="001919B3" w:rsidRPr="001278FC" w:rsidRDefault="001919B3" w:rsidP="001919B3">
      <w:pPr>
        <w:pStyle w:val="berschrift3"/>
        <w:numPr>
          <w:ilvl w:val="1"/>
          <w:numId w:val="7"/>
        </w:numPr>
      </w:pPr>
      <w:r>
        <w:t>Zeitplan</w:t>
      </w:r>
    </w:p>
    <w:p w14:paraId="1FDF6D5C" w14:textId="40D4C2F4" w:rsidR="001919B3" w:rsidRDefault="001919B3" w:rsidP="001919B3">
      <w:pPr>
        <w:keepLines/>
        <w:ind w:left="360"/>
        <w:jc w:val="both"/>
        <w:rPr>
          <w:rFonts w:cs="Calibri"/>
        </w:rPr>
      </w:pPr>
      <w:r w:rsidRPr="003002D6">
        <w:rPr>
          <w:rFonts w:cs="Calibri"/>
        </w:rPr>
        <w:t xml:space="preserve">Für die Erarbeitung des </w:t>
      </w:r>
      <w:r>
        <w:rPr>
          <w:rFonts w:cs="Calibri"/>
        </w:rPr>
        <w:t>Klimamobilitätsplans</w:t>
      </w:r>
      <w:r w:rsidRPr="003002D6">
        <w:rPr>
          <w:rFonts w:cs="Calibri"/>
        </w:rPr>
        <w:t xml:space="preserve"> ist ein Bearbeitungszeitraum von </w:t>
      </w:r>
      <w:r w:rsidR="008834CD">
        <w:rPr>
          <w:rFonts w:cs="Calibri"/>
          <w:highlight w:val="lightGray"/>
        </w:rPr>
        <w:t>XY</w:t>
      </w:r>
      <w:r w:rsidRPr="008834CD">
        <w:rPr>
          <w:rFonts w:cs="Calibri"/>
          <w:highlight w:val="lightGray"/>
        </w:rPr>
        <w:t xml:space="preserve"> Monaten</w:t>
      </w:r>
      <w:r w:rsidRPr="003002D6">
        <w:rPr>
          <w:rFonts w:cs="Calibri"/>
        </w:rPr>
        <w:t xml:space="preserve"> vorgesehen. Der</w:t>
      </w:r>
      <w:r>
        <w:rPr>
          <w:rFonts w:cs="Calibri"/>
        </w:rPr>
        <w:t xml:space="preserve"> Auftrag zur Erstellung des</w:t>
      </w:r>
      <w:r w:rsidRPr="003002D6">
        <w:rPr>
          <w:rFonts w:cs="Calibri"/>
        </w:rPr>
        <w:t xml:space="preserve"> </w:t>
      </w:r>
      <w:r>
        <w:rPr>
          <w:rFonts w:cs="Calibri"/>
        </w:rPr>
        <w:t>Klimamobilität</w:t>
      </w:r>
      <w:r w:rsidRPr="003002D6">
        <w:rPr>
          <w:rFonts w:cs="Calibri"/>
        </w:rPr>
        <w:t>splan</w:t>
      </w:r>
      <w:r>
        <w:rPr>
          <w:rFonts w:cs="Calibri"/>
        </w:rPr>
        <w:t>s</w:t>
      </w:r>
      <w:r w:rsidRPr="003002D6">
        <w:rPr>
          <w:rFonts w:cs="Calibri"/>
        </w:rPr>
        <w:t xml:space="preserve"> soll im </w:t>
      </w:r>
      <w:r w:rsidRPr="008834CD">
        <w:rPr>
          <w:rFonts w:cs="Calibri"/>
          <w:highlight w:val="lightGray"/>
        </w:rPr>
        <w:t>Monat/Jahr</w:t>
      </w:r>
      <w:r w:rsidRPr="003002D6">
        <w:rPr>
          <w:rFonts w:cs="Calibri"/>
        </w:rPr>
        <w:t xml:space="preserve"> vergeben werden, sodass </w:t>
      </w:r>
      <w:r>
        <w:rPr>
          <w:rFonts w:cs="Calibri"/>
        </w:rPr>
        <w:t xml:space="preserve">der fertige </w:t>
      </w:r>
      <w:r w:rsidR="007C515B">
        <w:rPr>
          <w:rFonts w:cs="Calibri"/>
        </w:rPr>
        <w:t>Klimamobilitätsp</w:t>
      </w:r>
      <w:r>
        <w:rPr>
          <w:rFonts w:cs="Calibri"/>
        </w:rPr>
        <w:t>lan</w:t>
      </w:r>
      <w:r w:rsidRPr="003002D6">
        <w:rPr>
          <w:rFonts w:cs="Calibri"/>
        </w:rPr>
        <w:t xml:space="preserve"> zum Beschluss im </w:t>
      </w:r>
      <w:r w:rsidRPr="008834CD">
        <w:rPr>
          <w:rFonts w:cs="Calibri"/>
          <w:highlight w:val="lightGray"/>
        </w:rPr>
        <w:t>Monat/Jahr</w:t>
      </w:r>
      <w:r w:rsidRPr="003002D6">
        <w:rPr>
          <w:rFonts w:cs="Calibri"/>
          <w:b/>
          <w:bCs/>
          <w:i/>
          <w:iCs/>
        </w:rPr>
        <w:t xml:space="preserve"> </w:t>
      </w:r>
      <w:r w:rsidRPr="003002D6">
        <w:rPr>
          <w:rFonts w:cs="Calibri"/>
        </w:rPr>
        <w:t xml:space="preserve">vorliegt. Der Auftragnehmer erstellt einen Zeitplan </w:t>
      </w:r>
      <w:r w:rsidR="007C515B">
        <w:rPr>
          <w:rFonts w:cs="Calibri"/>
        </w:rPr>
        <w:t xml:space="preserve">für den Erstellungsprozess des Klimamobilitätsplans an Hand des </w:t>
      </w:r>
      <w:r w:rsidRPr="003002D6">
        <w:rPr>
          <w:rFonts w:cs="Calibri"/>
        </w:rPr>
        <w:t>geplante</w:t>
      </w:r>
      <w:r w:rsidR="007C515B">
        <w:rPr>
          <w:rFonts w:cs="Calibri"/>
        </w:rPr>
        <w:t>n</w:t>
      </w:r>
      <w:r w:rsidRPr="003002D6">
        <w:rPr>
          <w:rFonts w:cs="Calibri"/>
        </w:rPr>
        <w:t xml:space="preserve"> Projektbeginn</w:t>
      </w:r>
      <w:r w:rsidR="009819F4">
        <w:rPr>
          <w:rFonts w:cs="Calibri"/>
        </w:rPr>
        <w:t>s</w:t>
      </w:r>
      <w:r w:rsidRPr="003002D6">
        <w:rPr>
          <w:rFonts w:cs="Calibri"/>
        </w:rPr>
        <w:t xml:space="preserve"> und </w:t>
      </w:r>
      <w:r w:rsidRPr="003002D6">
        <w:rPr>
          <w:rFonts w:cs="Calibri"/>
        </w:rPr>
        <w:noBreakHyphen/>
      </w:r>
      <w:proofErr w:type="spellStart"/>
      <w:r w:rsidRPr="003002D6">
        <w:rPr>
          <w:rFonts w:cs="Calibri"/>
        </w:rPr>
        <w:t>abschluss</w:t>
      </w:r>
      <w:proofErr w:type="spellEnd"/>
      <w:r w:rsidRPr="003002D6">
        <w:rPr>
          <w:rFonts w:cs="Calibri"/>
        </w:rPr>
        <w:t>. Der Zeitplan enthält eine sinnvolle zeitliche Einordnung aller Arbeitspakete</w:t>
      </w:r>
      <w:r w:rsidR="007C515B">
        <w:rPr>
          <w:rFonts w:cs="Calibri"/>
        </w:rPr>
        <w:t xml:space="preserve"> sowie wichtige</w:t>
      </w:r>
      <w:r w:rsidR="007671FF">
        <w:rPr>
          <w:rFonts w:cs="Calibri"/>
        </w:rPr>
        <w:t>r</w:t>
      </w:r>
      <w:r w:rsidR="007C515B">
        <w:rPr>
          <w:rFonts w:cs="Calibri"/>
        </w:rPr>
        <w:t xml:space="preserve"> Meilensteine</w:t>
      </w:r>
      <w:r w:rsidRPr="003002D6">
        <w:rPr>
          <w:rFonts w:cs="Calibri"/>
        </w:rPr>
        <w:t>.</w:t>
      </w:r>
      <w:r>
        <w:rPr>
          <w:rFonts w:cs="Calibri"/>
        </w:rPr>
        <w:t xml:space="preserve"> Verzögerungen im Zeitplan sind vom Auftragnehmer </w:t>
      </w:r>
      <w:r w:rsidR="007C515B">
        <w:rPr>
          <w:rFonts w:cs="Calibri"/>
        </w:rPr>
        <w:t xml:space="preserve">an den </w:t>
      </w:r>
      <w:r>
        <w:rPr>
          <w:rFonts w:cs="Calibri"/>
        </w:rPr>
        <w:t>Auftraggeber zu melden.</w:t>
      </w:r>
    </w:p>
    <w:p w14:paraId="59733717" w14:textId="12FC8D1D" w:rsidR="001919B3" w:rsidRDefault="001919B3" w:rsidP="007E677D">
      <w:pPr>
        <w:keepLines/>
        <w:rPr>
          <w:rFonts w:cs="Calibri"/>
        </w:rPr>
      </w:pPr>
    </w:p>
    <w:p w14:paraId="0D6042F3" w14:textId="5CB70042" w:rsidR="00F81A49" w:rsidRDefault="00F81A49" w:rsidP="007E677D">
      <w:pPr>
        <w:keepLines/>
        <w:rPr>
          <w:rFonts w:cs="Calibri"/>
        </w:rPr>
      </w:pPr>
    </w:p>
    <w:p w14:paraId="341550F0" w14:textId="77777777" w:rsidR="001919B3" w:rsidRPr="001D04F1" w:rsidRDefault="001919B3" w:rsidP="001919B3">
      <w:pPr>
        <w:pStyle w:val="berschrift3"/>
        <w:numPr>
          <w:ilvl w:val="1"/>
          <w:numId w:val="7"/>
        </w:numPr>
      </w:pPr>
      <w:bookmarkStart w:id="3" w:name="_Toc95734986"/>
      <w:r w:rsidRPr="001D04F1">
        <w:lastRenderedPageBreak/>
        <w:t>Kostendarstellung</w:t>
      </w:r>
      <w:bookmarkEnd w:id="3"/>
    </w:p>
    <w:p w14:paraId="30CECA06" w14:textId="31F851A5" w:rsidR="001919B3" w:rsidRPr="001D04F1" w:rsidRDefault="001919B3" w:rsidP="00E71315">
      <w:pPr>
        <w:keepLines/>
        <w:spacing w:after="0"/>
        <w:ind w:left="360"/>
        <w:jc w:val="both"/>
        <w:rPr>
          <w:rFonts w:cs="Calibri"/>
        </w:rPr>
      </w:pPr>
      <w:r w:rsidRPr="001D04F1">
        <w:rPr>
          <w:rFonts w:cs="Calibri"/>
        </w:rPr>
        <w:t xml:space="preserve">Das Angebot soll eine Aufstellung aller Kosten nach </w:t>
      </w:r>
      <w:r w:rsidR="007C515B">
        <w:rPr>
          <w:rFonts w:cs="Calibri"/>
        </w:rPr>
        <w:t>Arbeitspaketen</w:t>
      </w:r>
      <w:r w:rsidR="007C515B" w:rsidRPr="001D04F1">
        <w:rPr>
          <w:rFonts w:cs="Calibri"/>
        </w:rPr>
        <w:t xml:space="preserve"> </w:t>
      </w:r>
      <w:r w:rsidRPr="001D04F1">
        <w:rPr>
          <w:rFonts w:cs="Calibri"/>
        </w:rPr>
        <w:t>enthalten. Die Gesamtkosten sollen aus dem Angebot ersichtlich sein.</w:t>
      </w:r>
      <w:r w:rsidR="007C515B">
        <w:rPr>
          <w:rFonts w:cs="Calibri"/>
        </w:rPr>
        <w:t xml:space="preserve"> Die Kostendarstellung enthält mindestens:</w:t>
      </w:r>
    </w:p>
    <w:p w14:paraId="082922EC" w14:textId="77777777" w:rsidR="001919B3" w:rsidRPr="0065320B" w:rsidRDefault="001919B3" w:rsidP="0065320B">
      <w:pPr>
        <w:pStyle w:val="Listenabsatz"/>
        <w:numPr>
          <w:ilvl w:val="1"/>
          <w:numId w:val="5"/>
        </w:numPr>
      </w:pPr>
      <w:r w:rsidRPr="0065320B">
        <w:t>Kosten pro Arbeitspaket</w:t>
      </w:r>
    </w:p>
    <w:p w14:paraId="2D2D69F0" w14:textId="1CE94CFA" w:rsidR="001919B3" w:rsidRPr="0065320B" w:rsidRDefault="001919B3" w:rsidP="0065320B">
      <w:pPr>
        <w:pStyle w:val="Listenabsatz"/>
        <w:numPr>
          <w:ilvl w:val="1"/>
          <w:numId w:val="5"/>
        </w:numPr>
      </w:pPr>
      <w:r w:rsidRPr="0065320B">
        <w:t xml:space="preserve">Stunden-/Tagessatz je </w:t>
      </w:r>
      <w:proofErr w:type="spellStart"/>
      <w:r w:rsidRPr="0065320B">
        <w:t>Projektleiter:in</w:t>
      </w:r>
      <w:proofErr w:type="spellEnd"/>
      <w:r w:rsidRPr="0065320B">
        <w:t xml:space="preserve">, </w:t>
      </w:r>
      <w:proofErr w:type="spellStart"/>
      <w:r w:rsidR="0000094D">
        <w:t>Bearbeiter:in</w:t>
      </w:r>
      <w:proofErr w:type="spellEnd"/>
      <w:r w:rsidR="0000094D">
        <w:t xml:space="preserve"> und </w:t>
      </w:r>
      <w:r w:rsidRPr="0065320B">
        <w:t xml:space="preserve">sonstige </w:t>
      </w:r>
      <w:proofErr w:type="spellStart"/>
      <w:r w:rsidRPr="0065320B">
        <w:t>Mitarbeiter:in</w:t>
      </w:r>
      <w:proofErr w:type="spellEnd"/>
    </w:p>
    <w:p w14:paraId="4245EA7D" w14:textId="3EF9858C" w:rsidR="001919B3" w:rsidRPr="0065320B" w:rsidRDefault="007C515B" w:rsidP="0065320B">
      <w:pPr>
        <w:pStyle w:val="Listenabsatz"/>
        <w:numPr>
          <w:ilvl w:val="1"/>
          <w:numId w:val="5"/>
        </w:numPr>
      </w:pPr>
      <w:r>
        <w:t xml:space="preserve">Ggf. </w:t>
      </w:r>
      <w:r w:rsidR="001919B3" w:rsidRPr="0065320B">
        <w:t>Kosten pro Abstimmungstermin</w:t>
      </w:r>
      <w:r w:rsidR="0000094D">
        <w:t>/Workshop</w:t>
      </w:r>
      <w:r w:rsidR="001919B3" w:rsidRPr="0065320B">
        <w:t xml:space="preserve"> </w:t>
      </w:r>
      <w:r w:rsidR="0000094D">
        <w:t>(</w:t>
      </w:r>
      <w:r w:rsidR="001919B3" w:rsidRPr="0065320B">
        <w:t>digital und Präsenz</w:t>
      </w:r>
      <w:r w:rsidR="0000094D">
        <w:t>)</w:t>
      </w:r>
    </w:p>
    <w:p w14:paraId="699D4282" w14:textId="77777777" w:rsidR="001919B3" w:rsidRPr="0065320B" w:rsidRDefault="001919B3" w:rsidP="0065320B">
      <w:pPr>
        <w:pStyle w:val="Listenabsatz"/>
        <w:numPr>
          <w:ilvl w:val="1"/>
          <w:numId w:val="5"/>
        </w:numPr>
      </w:pPr>
      <w:r w:rsidRPr="0065320B">
        <w:t>Ggf. Kosten für optionale Bausteine</w:t>
      </w:r>
    </w:p>
    <w:p w14:paraId="510D6C96" w14:textId="77777777" w:rsidR="001919B3" w:rsidRDefault="001919B3" w:rsidP="001919B3">
      <w:pPr>
        <w:widowControl w:val="0"/>
        <w:suppressAutoHyphens/>
        <w:autoSpaceDN w:val="0"/>
        <w:spacing w:after="120" w:line="300" w:lineRule="auto"/>
        <w:textAlignment w:val="baseline"/>
        <w:rPr>
          <w:rFonts w:cs="Calibri"/>
        </w:rPr>
      </w:pPr>
    </w:p>
    <w:p w14:paraId="0B0B9DE6" w14:textId="74120612" w:rsidR="001919B3" w:rsidRPr="001D04F1" w:rsidRDefault="001919B3" w:rsidP="001919B3">
      <w:pPr>
        <w:pStyle w:val="berschrift3"/>
        <w:numPr>
          <w:ilvl w:val="1"/>
          <w:numId w:val="7"/>
        </w:numPr>
      </w:pPr>
      <w:bookmarkStart w:id="4" w:name="_Toc95734987"/>
      <w:r w:rsidRPr="001D04F1">
        <w:t xml:space="preserve">Anforderungen an </w:t>
      </w:r>
      <w:bookmarkEnd w:id="4"/>
      <w:r w:rsidR="001D0BC3">
        <w:t>Bieter</w:t>
      </w:r>
    </w:p>
    <w:p w14:paraId="57B52724" w14:textId="03A576B4" w:rsidR="001919B3" w:rsidRPr="001D04F1" w:rsidRDefault="001D0BC3" w:rsidP="001919B3">
      <w:pPr>
        <w:keepLines/>
        <w:ind w:left="360"/>
        <w:jc w:val="both"/>
        <w:rPr>
          <w:rFonts w:cs="Calibri"/>
        </w:rPr>
      </w:pPr>
      <w:r>
        <w:rPr>
          <w:rFonts w:cs="Calibri"/>
        </w:rPr>
        <w:t>Der Bieter sollte</w:t>
      </w:r>
      <w:r w:rsidR="001919B3" w:rsidRPr="001D04F1">
        <w:rPr>
          <w:rFonts w:cs="Calibri"/>
        </w:rPr>
        <w:t xml:space="preserve"> über ausreichend </w:t>
      </w:r>
      <w:r w:rsidR="007C515B">
        <w:rPr>
          <w:rFonts w:cs="Calibri"/>
        </w:rPr>
        <w:t xml:space="preserve">Fachkunde und </w:t>
      </w:r>
      <w:r w:rsidR="001919B3" w:rsidRPr="001D04F1">
        <w:rPr>
          <w:rFonts w:cs="Calibri"/>
        </w:rPr>
        <w:t xml:space="preserve">Erfahrungen im Bereich der klimaschutzorientierten Verkehrsplanung </w:t>
      </w:r>
      <w:r w:rsidR="00E47D48">
        <w:rPr>
          <w:rFonts w:cs="Calibri"/>
        </w:rPr>
        <w:t>sowie im Bereich</w:t>
      </w:r>
      <w:r w:rsidR="005131F7">
        <w:rPr>
          <w:rFonts w:cs="Calibri"/>
        </w:rPr>
        <w:t xml:space="preserve"> Verkehrsmodellierung </w:t>
      </w:r>
      <w:r w:rsidR="001919B3" w:rsidRPr="001D04F1">
        <w:rPr>
          <w:rFonts w:cs="Calibri"/>
        </w:rPr>
        <w:t xml:space="preserve">verfügen. Qualifikationen und Referenzen sind im Einzelnen darzustellen. Referenzen speziell zu vergleichbaren Planwerken </w:t>
      </w:r>
      <w:r w:rsidR="00E47D48">
        <w:rPr>
          <w:rFonts w:cs="Calibri"/>
        </w:rPr>
        <w:t xml:space="preserve">und Projekten </w:t>
      </w:r>
      <w:r w:rsidR="001919B3" w:rsidRPr="001D04F1">
        <w:rPr>
          <w:rFonts w:cs="Calibri"/>
        </w:rPr>
        <w:t xml:space="preserve">sind wünschenswert. </w:t>
      </w:r>
    </w:p>
    <w:p w14:paraId="5D2D29F6" w14:textId="4B9959A8" w:rsidR="001919B3" w:rsidRDefault="001919B3" w:rsidP="00E71315">
      <w:pPr>
        <w:keepLines/>
        <w:ind w:left="360"/>
        <w:jc w:val="both"/>
        <w:rPr>
          <w:rFonts w:cs="Calibri"/>
        </w:rPr>
      </w:pPr>
      <w:r w:rsidRPr="001D04F1">
        <w:rPr>
          <w:rFonts w:cs="Calibri"/>
        </w:rPr>
        <w:t xml:space="preserve">Die Leistungsfähigkeit </w:t>
      </w:r>
      <w:r w:rsidR="001D0BC3">
        <w:rPr>
          <w:rFonts w:cs="Calibri"/>
        </w:rPr>
        <w:t>des Bieters</w:t>
      </w:r>
      <w:r w:rsidRPr="001D04F1">
        <w:rPr>
          <w:rFonts w:cs="Calibri"/>
        </w:rPr>
        <w:t xml:space="preserve"> in Form der Anzahl der Mitarbeitenden, der Arbeitsschwerpunkte sowie des Mitarbeiterteams im Bereich klimaschutzorientierte Verkehrsplanung </w:t>
      </w:r>
      <w:r>
        <w:rPr>
          <w:rFonts w:cs="Calibri"/>
        </w:rPr>
        <w:t>ist</w:t>
      </w:r>
      <w:r w:rsidRPr="001D04F1">
        <w:rPr>
          <w:rFonts w:cs="Calibri"/>
        </w:rPr>
        <w:t xml:space="preserve"> darzustellen.</w:t>
      </w:r>
      <w:r w:rsidR="007C515B">
        <w:rPr>
          <w:rFonts w:cs="Calibri"/>
        </w:rPr>
        <w:t xml:space="preserve"> D</w:t>
      </w:r>
      <w:r w:rsidR="007C515B" w:rsidRPr="001D04F1">
        <w:rPr>
          <w:rFonts w:cs="Calibri"/>
        </w:rPr>
        <w:t>as Bearbeitungsteam und die Projektleitung</w:t>
      </w:r>
      <w:r w:rsidR="007C515B">
        <w:rPr>
          <w:rFonts w:cs="Calibri"/>
        </w:rPr>
        <w:t xml:space="preserve"> sollen</w:t>
      </w:r>
      <w:r w:rsidR="007C515B" w:rsidRPr="001D04F1">
        <w:rPr>
          <w:rFonts w:cs="Calibri"/>
        </w:rPr>
        <w:t xml:space="preserve"> benannt werden. Die persönlichen Referenzen der Projektleitung in Bezug auf klimaschutzorientierte Verkehrsplanung </w:t>
      </w:r>
      <w:r w:rsidR="00E47D48">
        <w:rPr>
          <w:rFonts w:cs="Calibri"/>
        </w:rPr>
        <w:t xml:space="preserve">und Verkehrsmodellierung </w:t>
      </w:r>
      <w:r w:rsidR="007C515B" w:rsidRPr="001D04F1">
        <w:rPr>
          <w:rFonts w:cs="Calibri"/>
        </w:rPr>
        <w:t>sind kurz zu erläutern.</w:t>
      </w:r>
    </w:p>
    <w:p w14:paraId="322E2FBC" w14:textId="77777777" w:rsidR="007E677D" w:rsidRPr="001D04F1" w:rsidRDefault="007E677D" w:rsidP="00E71315">
      <w:pPr>
        <w:keepLines/>
        <w:ind w:left="360"/>
        <w:jc w:val="both"/>
        <w:rPr>
          <w:rFonts w:cs="Calibri"/>
        </w:rPr>
      </w:pPr>
    </w:p>
    <w:p w14:paraId="28AF9CE2" w14:textId="77777777" w:rsidR="001919B3" w:rsidRPr="001D04F1" w:rsidRDefault="001919B3" w:rsidP="001919B3">
      <w:pPr>
        <w:pStyle w:val="berschrift3"/>
        <w:numPr>
          <w:ilvl w:val="1"/>
          <w:numId w:val="7"/>
        </w:numPr>
      </w:pPr>
      <w:bookmarkStart w:id="5" w:name="_Toc95734988"/>
      <w:r w:rsidRPr="001D04F1">
        <w:t>Vergabekriterien</w:t>
      </w:r>
      <w:bookmarkEnd w:id="5"/>
    </w:p>
    <w:p w14:paraId="74224DC2" w14:textId="55CEFA66" w:rsidR="001919B3" w:rsidRPr="00995045" w:rsidRDefault="00E47D48" w:rsidP="00E71315">
      <w:pPr>
        <w:ind w:left="360"/>
        <w:rPr>
          <w:rFonts w:cs="Calibri"/>
          <w:i/>
          <w:iCs/>
          <w:color w:val="4472C4" w:themeColor="accent5"/>
        </w:rPr>
      </w:pPr>
      <w:r>
        <w:rPr>
          <w:i/>
          <w:iCs/>
          <w:color w:val="4472C4" w:themeColor="accent5"/>
        </w:rPr>
        <w:t xml:space="preserve">Nachfolgend handelt es sich explizit um einen </w:t>
      </w:r>
      <w:r w:rsidR="001919B3" w:rsidRPr="00FE22B6">
        <w:rPr>
          <w:i/>
          <w:iCs/>
          <w:color w:val="4472C4" w:themeColor="accent5"/>
        </w:rPr>
        <w:t>Vorschlag für Vergabekriterien</w:t>
      </w:r>
      <w:r>
        <w:rPr>
          <w:rFonts w:cs="Calibri"/>
          <w:i/>
          <w:iCs/>
          <w:color w:val="4472C4" w:themeColor="accent5"/>
        </w:rPr>
        <w:t xml:space="preserve">. </w:t>
      </w:r>
      <w:r w:rsidRPr="00FE22B6">
        <w:rPr>
          <w:i/>
          <w:iCs/>
          <w:color w:val="4472C4" w:themeColor="accent5"/>
        </w:rPr>
        <w:t>Bei kommunalspezifischen Kriterien, Vorgaben oder Verfahren diesen Abschnitt bitte entsprechend anpassen.</w:t>
      </w:r>
    </w:p>
    <w:p w14:paraId="630E0C80" w14:textId="77777777" w:rsidR="001919B3" w:rsidRPr="001D04F1" w:rsidRDefault="001919B3" w:rsidP="001919B3">
      <w:pPr>
        <w:keepLines/>
        <w:ind w:left="360"/>
        <w:rPr>
          <w:rFonts w:cs="Calibri"/>
        </w:rPr>
      </w:pPr>
      <w:r w:rsidRPr="001D04F1">
        <w:rPr>
          <w:rFonts w:cs="Calibri"/>
        </w:rPr>
        <w:t xml:space="preserve">Die Angebote werden </w:t>
      </w:r>
      <w:proofErr w:type="gramStart"/>
      <w:r w:rsidRPr="001D04F1">
        <w:rPr>
          <w:rFonts w:cs="Calibri"/>
        </w:rPr>
        <w:t>nach</w:t>
      </w:r>
      <w:r>
        <w:rPr>
          <w:rFonts w:cs="Calibri"/>
        </w:rPr>
        <w:t xml:space="preserve"> folgenden</w:t>
      </w:r>
      <w:proofErr w:type="gramEnd"/>
      <w:r w:rsidRPr="001D04F1">
        <w:rPr>
          <w:rFonts w:cs="Calibri"/>
        </w:rPr>
        <w:t xml:space="preserve"> Kriterien bewertet:</w:t>
      </w:r>
    </w:p>
    <w:p w14:paraId="2D02829D" w14:textId="13BCFCAF" w:rsidR="001919B3" w:rsidRPr="0065320B" w:rsidRDefault="001919B3" w:rsidP="0065320B">
      <w:pPr>
        <w:pStyle w:val="Listenabsatz"/>
        <w:numPr>
          <w:ilvl w:val="1"/>
          <w:numId w:val="5"/>
        </w:numPr>
      </w:pPr>
      <w:r w:rsidRPr="0065320B">
        <w:t>Ausführliche Darstellung der Herangehensweise (konzeptionelle</w:t>
      </w:r>
      <w:r w:rsidR="001D0BC3">
        <w:t>s Vorgehen</w:t>
      </w:r>
      <w:r w:rsidR="00E47D48">
        <w:t>) und der</w:t>
      </w:r>
      <w:r w:rsidRPr="0065320B">
        <w:t xml:space="preserve"> Projektorganisation: </w:t>
      </w:r>
      <w:r w:rsidR="001C7CBE" w:rsidRPr="008834CD">
        <w:rPr>
          <w:highlight w:val="lightGray"/>
        </w:rPr>
        <w:t>…</w:t>
      </w:r>
      <w:r w:rsidRPr="008834CD">
        <w:rPr>
          <w:highlight w:val="lightGray"/>
        </w:rPr>
        <w:t>%</w:t>
      </w:r>
      <w:r w:rsidRPr="0065320B">
        <w:t xml:space="preserve"> </w:t>
      </w:r>
      <w:r w:rsidRPr="0065320B">
        <w:rPr>
          <w:i/>
          <w:iCs/>
          <w:color w:val="4472C4" w:themeColor="accent5"/>
        </w:rPr>
        <w:t>(Wert bitte festlegen)</w:t>
      </w:r>
    </w:p>
    <w:p w14:paraId="54597B07" w14:textId="5AAE6AFB" w:rsidR="001919B3" w:rsidRPr="0065320B" w:rsidRDefault="001D0BC3" w:rsidP="0065320B">
      <w:pPr>
        <w:pStyle w:val="Listenabsatz"/>
        <w:numPr>
          <w:ilvl w:val="1"/>
          <w:numId w:val="5"/>
        </w:numPr>
      </w:pPr>
      <w:r>
        <w:t>Fachkunde,</w:t>
      </w:r>
      <w:r w:rsidR="001919B3" w:rsidRPr="0065320B">
        <w:t xml:space="preserve"> Erfahrungshintergrund</w:t>
      </w:r>
      <w:r>
        <w:t xml:space="preserve"> und Leistungsfähigkeit</w:t>
      </w:r>
      <w:r w:rsidR="001919B3" w:rsidRPr="0065320B">
        <w:t xml:space="preserve">: </w:t>
      </w:r>
      <w:r w:rsidR="001C7CBE" w:rsidRPr="008834CD">
        <w:rPr>
          <w:highlight w:val="lightGray"/>
        </w:rPr>
        <w:t>…</w:t>
      </w:r>
      <w:r w:rsidR="001919B3" w:rsidRPr="008834CD">
        <w:rPr>
          <w:highlight w:val="lightGray"/>
        </w:rPr>
        <w:t>%</w:t>
      </w:r>
      <w:r w:rsidR="001919B3" w:rsidRPr="0065320B">
        <w:t xml:space="preserve"> </w:t>
      </w:r>
      <w:r w:rsidR="001919B3" w:rsidRPr="0065320B">
        <w:rPr>
          <w:i/>
          <w:iCs/>
          <w:color w:val="4472C4" w:themeColor="accent5"/>
        </w:rPr>
        <w:t>(Wert bitte festlegen)</w:t>
      </w:r>
    </w:p>
    <w:p w14:paraId="07D1AC04" w14:textId="63DB97E4" w:rsidR="001919B3" w:rsidRPr="007E677D" w:rsidRDefault="001919B3" w:rsidP="0065320B">
      <w:pPr>
        <w:pStyle w:val="Listenabsatz"/>
        <w:numPr>
          <w:ilvl w:val="1"/>
          <w:numId w:val="5"/>
        </w:numPr>
      </w:pPr>
      <w:r w:rsidRPr="0065320B">
        <w:t xml:space="preserve">Angebotspreis: </w:t>
      </w:r>
      <w:r w:rsidR="001C7CBE" w:rsidRPr="008834CD">
        <w:rPr>
          <w:highlight w:val="lightGray"/>
        </w:rPr>
        <w:t>…</w:t>
      </w:r>
      <w:r w:rsidRPr="008834CD">
        <w:rPr>
          <w:highlight w:val="lightGray"/>
        </w:rPr>
        <w:t>%</w:t>
      </w:r>
      <w:r w:rsidRPr="0065320B">
        <w:t xml:space="preserve"> </w:t>
      </w:r>
      <w:r w:rsidRPr="0065320B">
        <w:rPr>
          <w:i/>
          <w:iCs/>
          <w:color w:val="4472C4" w:themeColor="accent5"/>
        </w:rPr>
        <w:t>(Wert bitte festlegen)</w:t>
      </w:r>
    </w:p>
    <w:p w14:paraId="7A5EF64B" w14:textId="3496C5B0" w:rsidR="007E677D" w:rsidRDefault="007E677D" w:rsidP="007E677D">
      <w:pPr>
        <w:pStyle w:val="Listenabsatz"/>
        <w:ind w:left="1440"/>
      </w:pPr>
    </w:p>
    <w:p w14:paraId="172ABEDE" w14:textId="77777777" w:rsidR="00F81A49" w:rsidRPr="0065320B" w:rsidRDefault="00F81A49" w:rsidP="007E677D">
      <w:pPr>
        <w:pStyle w:val="Listenabsatz"/>
        <w:ind w:left="1440"/>
      </w:pPr>
    </w:p>
    <w:p w14:paraId="55C653C0" w14:textId="77777777" w:rsidR="001919B3" w:rsidRPr="001D04F1" w:rsidRDefault="001919B3" w:rsidP="001919B3">
      <w:pPr>
        <w:pStyle w:val="berschrift3"/>
        <w:numPr>
          <w:ilvl w:val="1"/>
          <w:numId w:val="7"/>
        </w:numPr>
      </w:pPr>
      <w:bookmarkStart w:id="6" w:name="_Toc95734989"/>
      <w:r w:rsidRPr="001D04F1">
        <w:t>Formale Anforderungen</w:t>
      </w:r>
      <w:bookmarkEnd w:id="6"/>
    </w:p>
    <w:p w14:paraId="3487C325" w14:textId="77777777" w:rsidR="001919B3" w:rsidRPr="001D04F1" w:rsidRDefault="001919B3" w:rsidP="001919B3">
      <w:pPr>
        <w:keepLines/>
        <w:ind w:left="360"/>
        <w:jc w:val="both"/>
        <w:rPr>
          <w:rFonts w:cs="Calibri"/>
        </w:rPr>
      </w:pPr>
      <w:r w:rsidRPr="001D04F1">
        <w:rPr>
          <w:rFonts w:cs="Calibri"/>
        </w:rPr>
        <w:t xml:space="preserve">Angebote für diese Ausschreibung müssen bis </w:t>
      </w:r>
      <w:r w:rsidRPr="008834CD">
        <w:rPr>
          <w:rFonts w:cs="Calibri"/>
          <w:highlight w:val="lightGray"/>
        </w:rPr>
        <w:t>Datum, Uhrzeit</w:t>
      </w:r>
      <w:r w:rsidRPr="001D04F1">
        <w:rPr>
          <w:rFonts w:cs="Calibri"/>
        </w:rPr>
        <w:t xml:space="preserve"> bei der </w:t>
      </w:r>
      <w:r w:rsidRPr="008834CD">
        <w:rPr>
          <w:rFonts w:cs="Calibri"/>
          <w:highlight w:val="lightGray"/>
        </w:rPr>
        <w:t>Kommune XYZ</w:t>
      </w:r>
      <w:r w:rsidRPr="001D04F1">
        <w:rPr>
          <w:rFonts w:cs="Calibri"/>
        </w:rPr>
        <w:t xml:space="preserve"> unter folgenden Kontaktdaten eingegangen sein:</w:t>
      </w:r>
    </w:p>
    <w:p w14:paraId="5756267A" w14:textId="77777777" w:rsidR="001919B3" w:rsidRPr="001D04F1" w:rsidRDefault="001919B3" w:rsidP="001919B3">
      <w:pPr>
        <w:keepLines/>
        <w:ind w:left="360"/>
        <w:jc w:val="both"/>
        <w:rPr>
          <w:rFonts w:cs="Calibri"/>
        </w:rPr>
      </w:pPr>
      <w:r w:rsidRPr="008834CD">
        <w:rPr>
          <w:rFonts w:cs="Calibri"/>
          <w:highlight w:val="lightGray"/>
        </w:rPr>
        <w:t>Kontaktdaten</w:t>
      </w:r>
    </w:p>
    <w:p w14:paraId="79F6ADB0" w14:textId="732840A6" w:rsidR="00C73BB0" w:rsidRDefault="001919B3" w:rsidP="001D0BC3">
      <w:pPr>
        <w:keepLines/>
        <w:ind w:left="360"/>
        <w:jc w:val="both"/>
      </w:pPr>
      <w:r w:rsidRPr="001D04F1">
        <w:rPr>
          <w:rFonts w:cs="Calibri"/>
        </w:rPr>
        <w:t xml:space="preserve">Die Beauftragung durch die </w:t>
      </w:r>
      <w:r w:rsidRPr="008834CD">
        <w:rPr>
          <w:rFonts w:cs="Calibri"/>
          <w:highlight w:val="lightGray"/>
        </w:rPr>
        <w:t>Kommune XYZ</w:t>
      </w:r>
      <w:r w:rsidRPr="001D04F1">
        <w:rPr>
          <w:rFonts w:cs="Calibri"/>
        </w:rPr>
        <w:t xml:space="preserve"> erfolgt voraussichtlich am </w:t>
      </w:r>
      <w:r w:rsidR="008834CD" w:rsidRPr="008834CD">
        <w:rPr>
          <w:rFonts w:cs="Calibri"/>
          <w:highlight w:val="lightGray"/>
        </w:rPr>
        <w:t>Datum</w:t>
      </w:r>
      <w:r w:rsidRPr="001D04F1">
        <w:rPr>
          <w:rFonts w:cs="Calibri"/>
        </w:rPr>
        <w:t>.</w:t>
      </w:r>
    </w:p>
    <w:sectPr w:rsidR="00C73BB0" w:rsidSect="002C5F53">
      <w:pgSz w:w="11906" w:h="16838"/>
      <w:pgMar w:top="1417" w:right="1417" w:bottom="1134"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23E9C" w14:textId="77777777" w:rsidR="002C5F53" w:rsidRDefault="002C5F53" w:rsidP="004B3D1F">
      <w:pPr>
        <w:spacing w:after="0" w:line="240" w:lineRule="auto"/>
      </w:pPr>
      <w:r>
        <w:separator/>
      </w:r>
    </w:p>
  </w:endnote>
  <w:endnote w:type="continuationSeparator" w:id="0">
    <w:p w14:paraId="2220D8F8" w14:textId="77777777" w:rsidR="002C5F53" w:rsidRDefault="002C5F53" w:rsidP="004B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1BB5D" w14:textId="77777777" w:rsidR="00867F93" w:rsidRDefault="00867F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D22A0" w14:textId="259987AC" w:rsidR="00226FEA" w:rsidRDefault="005D4268">
    <w:pPr>
      <w:pStyle w:val="Fuzeile"/>
      <w:jc w:val="center"/>
    </w:pPr>
    <w:sdt>
      <w:sdtPr>
        <w:id w:val="207606101"/>
        <w:docPartObj>
          <w:docPartGallery w:val="Page Numbers (Bottom of Page)"/>
          <w:docPartUnique/>
        </w:docPartObj>
      </w:sdtPr>
      <w:sdtEndPr/>
      <w:sdtContent>
        <w:r w:rsidR="00226FEA" w:rsidRPr="0033198C">
          <w:rPr>
            <w:sz w:val="20"/>
          </w:rPr>
          <w:fldChar w:fldCharType="begin"/>
        </w:r>
        <w:r w:rsidR="00226FEA" w:rsidRPr="0033198C">
          <w:rPr>
            <w:sz w:val="20"/>
          </w:rPr>
          <w:instrText>PAGE   \* MERGEFORMAT</w:instrText>
        </w:r>
        <w:r w:rsidR="00226FEA" w:rsidRPr="0033198C">
          <w:rPr>
            <w:sz w:val="20"/>
          </w:rPr>
          <w:fldChar w:fldCharType="separate"/>
        </w:r>
        <w:r>
          <w:rPr>
            <w:noProof/>
            <w:sz w:val="20"/>
          </w:rPr>
          <w:t>1</w:t>
        </w:r>
        <w:r w:rsidR="00226FEA" w:rsidRPr="0033198C">
          <w:rPr>
            <w:sz w:val="20"/>
          </w:rPr>
          <w:fldChar w:fldCharType="end"/>
        </w:r>
      </w:sdtContent>
    </w:sdt>
  </w:p>
  <w:p w14:paraId="1992420B" w14:textId="77777777" w:rsidR="00226FEA" w:rsidRDefault="00226FE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FC07F" w14:textId="77777777" w:rsidR="00867F93" w:rsidRDefault="00867F93">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297AD" w14:textId="77777777" w:rsidR="0033198C" w:rsidRDefault="00226FEA" w:rsidP="00310206">
    <w:pPr>
      <w:spacing w:line="360" w:lineRule="auto"/>
      <w:jc w:val="center"/>
      <w:rPr>
        <w:sz w:val="20"/>
      </w:rPr>
    </w:pPr>
    <w:r w:rsidRPr="00E47D48">
      <w:rPr>
        <w:sz w:val="20"/>
      </w:rPr>
      <w:br/>
    </w:r>
  </w:p>
  <w:p w14:paraId="5496053A" w14:textId="78E96EEC" w:rsidR="00226FEA" w:rsidRPr="00E47D48" w:rsidRDefault="00226FEA" w:rsidP="00310206">
    <w:pPr>
      <w:spacing w:line="360" w:lineRule="auto"/>
      <w:jc w:val="center"/>
      <w:rPr>
        <w:sz w:val="20"/>
      </w:rPr>
    </w:pPr>
    <w:r w:rsidRPr="0033198C">
      <w:rPr>
        <w:sz w:val="20"/>
      </w:rPr>
      <w:fldChar w:fldCharType="begin"/>
    </w:r>
    <w:r w:rsidRPr="0033198C">
      <w:rPr>
        <w:sz w:val="20"/>
      </w:rPr>
      <w:instrText>PAGE   \* MERGEFORMAT</w:instrText>
    </w:r>
    <w:r w:rsidRPr="0033198C">
      <w:rPr>
        <w:sz w:val="20"/>
      </w:rPr>
      <w:fldChar w:fldCharType="separate"/>
    </w:r>
    <w:r w:rsidR="005D4268">
      <w:rPr>
        <w:noProof/>
        <w:sz w:val="20"/>
      </w:rPr>
      <w:t>14</w:t>
    </w:r>
    <w:r w:rsidRPr="0033198C">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B5976" w14:textId="77777777" w:rsidR="002C5F53" w:rsidRDefault="002C5F53" w:rsidP="004B3D1F">
      <w:pPr>
        <w:spacing w:after="0" w:line="240" w:lineRule="auto"/>
      </w:pPr>
      <w:r>
        <w:separator/>
      </w:r>
    </w:p>
  </w:footnote>
  <w:footnote w:type="continuationSeparator" w:id="0">
    <w:p w14:paraId="33F62081" w14:textId="77777777" w:rsidR="002C5F53" w:rsidRDefault="002C5F53" w:rsidP="004B3D1F">
      <w:pPr>
        <w:spacing w:after="0" w:line="240" w:lineRule="auto"/>
      </w:pPr>
      <w:r>
        <w:continuationSeparator/>
      </w:r>
    </w:p>
  </w:footnote>
  <w:footnote w:id="1">
    <w:p w14:paraId="398D7E01" w14:textId="733BF394" w:rsidR="00226FEA" w:rsidRPr="00261892" w:rsidRDefault="00226FEA" w:rsidP="001919B3">
      <w:pPr>
        <w:pStyle w:val="Funotentext"/>
        <w:rPr>
          <w:i/>
        </w:rPr>
      </w:pPr>
      <w:r>
        <w:rPr>
          <w:rStyle w:val="Funotenzeichen"/>
        </w:rPr>
        <w:footnoteRef/>
      </w:r>
      <w:r>
        <w:t xml:space="preserve"> </w:t>
      </w:r>
      <w:r w:rsidRPr="00261892">
        <w:t>Klimaschutz- und Klimawandelanpassungsgesetz Baden-Württemberg (</w:t>
      </w:r>
      <w:proofErr w:type="spellStart"/>
      <w:r w:rsidRPr="00261892">
        <w:t>KlimaG</w:t>
      </w:r>
      <w:proofErr w:type="spellEnd"/>
      <w:r w:rsidRPr="00261892">
        <w:t xml:space="preserve"> BW), zuletzt novelliert am</w:t>
      </w:r>
      <w:r w:rsidRPr="00261892">
        <w:br/>
        <w:t xml:space="preserve"> 7. Februar 2023</w:t>
      </w:r>
      <w:r w:rsidR="00261892" w:rsidRPr="00261892">
        <w:t xml:space="preserve">, hier einsehbar: </w:t>
      </w:r>
      <w:hyperlink r:id="rId1" w:history="1">
        <w:r w:rsidR="00261892" w:rsidRPr="00261892">
          <w:rPr>
            <w:rStyle w:val="Hyperlink"/>
            <w:rFonts w:cs="Calibri"/>
            <w:iCs/>
            <w:szCs w:val="21"/>
          </w:rPr>
          <w:t>Link</w:t>
        </w:r>
      </w:hyperlink>
    </w:p>
  </w:footnote>
  <w:footnote w:id="2">
    <w:p w14:paraId="77436EF9" w14:textId="5D2D76E1" w:rsidR="00261892" w:rsidRPr="00261892" w:rsidRDefault="00261892">
      <w:pPr>
        <w:pStyle w:val="Funotentext"/>
        <w:rPr>
          <w:rStyle w:val="Hyperlink"/>
          <w:rFonts w:cs="Calibri"/>
          <w:iCs/>
          <w:color w:val="auto"/>
          <w:szCs w:val="21"/>
        </w:rPr>
      </w:pPr>
      <w:r>
        <w:rPr>
          <w:rStyle w:val="Funotenzeichen"/>
        </w:rPr>
        <w:footnoteRef/>
      </w:r>
      <w:r>
        <w:t xml:space="preserve"> </w:t>
      </w:r>
      <w:r w:rsidRPr="00261892">
        <w:rPr>
          <w:rFonts w:cs="Calibri"/>
          <w:iCs/>
          <w:szCs w:val="21"/>
        </w:rPr>
        <w:t>Verwaltungsvorschrift zum Landesgemeindefinanzierungsgesetz (</w:t>
      </w:r>
      <w:proofErr w:type="spellStart"/>
      <w:r w:rsidRPr="00261892">
        <w:rPr>
          <w:rFonts w:cs="Calibri"/>
          <w:iCs/>
          <w:szCs w:val="21"/>
        </w:rPr>
        <w:t>VwV</w:t>
      </w:r>
      <w:proofErr w:type="spellEnd"/>
      <w:r w:rsidRPr="00261892">
        <w:rPr>
          <w:rFonts w:cs="Calibri"/>
          <w:iCs/>
          <w:szCs w:val="21"/>
        </w:rPr>
        <w:t>-LGVFG)</w:t>
      </w:r>
      <w:r>
        <w:rPr>
          <w:rFonts w:cs="Calibri"/>
          <w:iCs/>
          <w:szCs w:val="21"/>
        </w:rPr>
        <w:t>,</w:t>
      </w:r>
      <w:r w:rsidRPr="00261892">
        <w:rPr>
          <w:rFonts w:cs="Calibri"/>
          <w:iCs/>
          <w:szCs w:val="21"/>
        </w:rPr>
        <w:t xml:space="preserve"> hier einsehbar: </w:t>
      </w:r>
      <w:hyperlink r:id="rId2" w:history="1">
        <w:r w:rsidRPr="00261892">
          <w:rPr>
            <w:rStyle w:val="Hyperlink"/>
            <w:rFonts w:cs="Calibri"/>
            <w:iCs/>
            <w:color w:val="auto"/>
            <w:szCs w:val="21"/>
          </w:rPr>
          <w:t>Link</w:t>
        </w:r>
      </w:hyperlink>
      <w:r w:rsidRPr="00261892">
        <w:rPr>
          <w:rStyle w:val="Hyperlink"/>
          <w:rFonts w:cs="Calibri"/>
          <w:iCs/>
          <w:color w:val="auto"/>
          <w:szCs w:val="21"/>
          <w:u w:val="none"/>
        </w:rPr>
        <w:t>;</w:t>
      </w:r>
    </w:p>
    <w:p w14:paraId="62EC0F0E" w14:textId="7EE3A7B9" w:rsidR="00261892" w:rsidRPr="00261892" w:rsidRDefault="00261892">
      <w:pPr>
        <w:pStyle w:val="Funotentext"/>
        <w:rPr>
          <w:rFonts w:cs="Calibri"/>
          <w:i/>
          <w:iCs/>
          <w:color w:val="0000FF"/>
          <w:szCs w:val="21"/>
          <w:u w:val="single"/>
        </w:rPr>
      </w:pPr>
      <w:r w:rsidRPr="00261892">
        <w:rPr>
          <w:rFonts w:cs="Calibri"/>
          <w:iCs/>
          <w:szCs w:val="21"/>
        </w:rPr>
        <w:t xml:space="preserve">Anlage 20 der </w:t>
      </w:r>
      <w:proofErr w:type="spellStart"/>
      <w:r w:rsidRPr="00261892">
        <w:rPr>
          <w:rFonts w:cs="Calibri"/>
          <w:iCs/>
          <w:szCs w:val="21"/>
        </w:rPr>
        <w:t>VwV</w:t>
      </w:r>
      <w:proofErr w:type="spellEnd"/>
      <w:r w:rsidRPr="00261892">
        <w:rPr>
          <w:rFonts w:cs="Calibri"/>
          <w:iCs/>
          <w:szCs w:val="21"/>
        </w:rPr>
        <w:t>-LGVFG</w:t>
      </w:r>
      <w:r>
        <w:rPr>
          <w:rFonts w:cs="Calibri"/>
          <w:iCs/>
          <w:szCs w:val="21"/>
        </w:rPr>
        <w:t>,</w:t>
      </w:r>
      <w:r w:rsidRPr="00261892">
        <w:rPr>
          <w:rFonts w:cs="Calibri"/>
          <w:iCs/>
          <w:szCs w:val="21"/>
        </w:rPr>
        <w:t xml:space="preserve"> hier einsehbar: </w:t>
      </w:r>
      <w:hyperlink r:id="rId3" w:history="1">
        <w:r w:rsidRPr="00261892">
          <w:rPr>
            <w:rStyle w:val="Hyperlink"/>
            <w:rFonts w:cs="Calibri"/>
            <w:iCs/>
            <w:color w:val="auto"/>
            <w:szCs w:val="21"/>
          </w:rPr>
          <w:t>Link</w:t>
        </w:r>
      </w:hyperlink>
    </w:p>
  </w:footnote>
  <w:footnote w:id="3">
    <w:p w14:paraId="76A109A8" w14:textId="782503FE" w:rsidR="00226FEA" w:rsidRDefault="00226FEA">
      <w:pPr>
        <w:pStyle w:val="Funotentext"/>
      </w:pPr>
      <w:r>
        <w:rPr>
          <w:rStyle w:val="Funotenzeichen"/>
        </w:rPr>
        <w:footnoteRef/>
      </w:r>
      <w:r>
        <w:t xml:space="preserve"> „</w:t>
      </w:r>
      <w:r w:rsidRPr="004E3706">
        <w:rPr>
          <w:rFonts w:cstheme="minorHAnsi"/>
          <w:kern w:val="20"/>
        </w:rPr>
        <w:t>Handbuch Modellierung zur modellgestützten Erstellung von Klimamobilitätsplänen“ (V 1.0, 19.09.2023</w:t>
      </w:r>
      <w:r>
        <w:rPr>
          <w:rFonts w:cstheme="minorHAnsi"/>
          <w:kern w:val="20"/>
        </w:rPr>
        <w:t>)</w:t>
      </w:r>
      <w:r w:rsidRPr="00D2365B">
        <w:t xml:space="preserve"> </w:t>
      </w:r>
      <w:r w:rsidRPr="00D2365B">
        <w:rPr>
          <w:rFonts w:cstheme="minorHAnsi"/>
          <w:kern w:val="20"/>
        </w:rPr>
        <w:t xml:space="preserve">wird im weiteren Verlauf des Dokuments als </w:t>
      </w:r>
      <w:r>
        <w:rPr>
          <w:rFonts w:cstheme="minorHAnsi"/>
          <w:kern w:val="20"/>
        </w:rPr>
        <w:t>„</w:t>
      </w:r>
      <w:r w:rsidRPr="00D2365B">
        <w:rPr>
          <w:rFonts w:cstheme="minorHAnsi"/>
          <w:kern w:val="20"/>
        </w:rPr>
        <w:t>Hand</w:t>
      </w:r>
      <w:r>
        <w:rPr>
          <w:rFonts w:cstheme="minorHAnsi"/>
          <w:kern w:val="20"/>
        </w:rPr>
        <w:t>buch</w:t>
      </w:r>
      <w:r w:rsidRPr="00D2365B">
        <w:rPr>
          <w:rFonts w:cstheme="minorHAnsi"/>
          <w:kern w:val="20"/>
        </w:rPr>
        <w:t xml:space="preserve"> Modelli</w:t>
      </w:r>
      <w:r>
        <w:rPr>
          <w:rFonts w:cstheme="minorHAnsi"/>
          <w:kern w:val="20"/>
        </w:rPr>
        <w:t>erung</w:t>
      </w:r>
      <w:r w:rsidRPr="00D2365B">
        <w:rPr>
          <w:rFonts w:cstheme="minorHAnsi"/>
          <w:kern w:val="20"/>
        </w:rPr>
        <w:t>" bezeichnet.</w:t>
      </w:r>
    </w:p>
  </w:footnote>
  <w:footnote w:id="4">
    <w:p w14:paraId="514EC428" w14:textId="65C6C927" w:rsidR="00226FEA" w:rsidRPr="00741C24" w:rsidRDefault="00226FEA" w:rsidP="00741C24">
      <w:pPr>
        <w:rPr>
          <w:color w:val="000000"/>
          <w:sz w:val="20"/>
          <w:szCs w:val="20"/>
        </w:rPr>
      </w:pPr>
      <w:r w:rsidRPr="00741C24">
        <w:rPr>
          <w:rStyle w:val="Funotenzeichen"/>
          <w:sz w:val="20"/>
          <w:szCs w:val="20"/>
        </w:rPr>
        <w:footnoteRef/>
      </w:r>
      <w:r w:rsidRPr="00741C24">
        <w:rPr>
          <w:sz w:val="20"/>
          <w:szCs w:val="20"/>
        </w:rPr>
        <w:t xml:space="preserve"> </w:t>
      </w:r>
      <w:r w:rsidR="00741C24" w:rsidRPr="00741C24">
        <w:rPr>
          <w:sz w:val="20"/>
          <w:szCs w:val="20"/>
        </w:rPr>
        <w:t xml:space="preserve">Tool hier einsehbar: </w:t>
      </w:r>
      <w:hyperlink r:id="rId4" w:history="1">
        <w:r w:rsidR="00741C24" w:rsidRPr="00741C24">
          <w:rPr>
            <w:rStyle w:val="Hyperlink"/>
            <w:sz w:val="20"/>
            <w:szCs w:val="20"/>
          </w:rPr>
          <w:t>https://www.isv.uni-stuttgart.de/vuv/nachfragemodelle/</w:t>
        </w:r>
      </w:hyperlink>
      <w:r w:rsidR="00741C24">
        <w:rPr>
          <w:sz w:val="20"/>
          <w:szCs w:val="20"/>
        </w:rPr>
        <w:t xml:space="preserve">, </w:t>
      </w:r>
      <w:r w:rsidR="00741C24" w:rsidRPr="00741C24">
        <w:rPr>
          <w:sz w:val="20"/>
          <w:szCs w:val="20"/>
        </w:rPr>
        <w:t>Stand 04.10.2023</w:t>
      </w:r>
    </w:p>
  </w:footnote>
  <w:footnote w:id="5">
    <w:p w14:paraId="23E05CE0" w14:textId="6F657D07" w:rsidR="00226FEA" w:rsidRDefault="00226FEA" w:rsidP="00B17CB5">
      <w:pPr>
        <w:pStyle w:val="Funotentext"/>
      </w:pPr>
      <w:r>
        <w:rPr>
          <w:rStyle w:val="Funotenzeichen"/>
        </w:rPr>
        <w:footnoteRef/>
      </w:r>
      <w:r w:rsidRPr="00741C24">
        <w:t xml:space="preserve"> Friedrich, </w:t>
      </w:r>
      <w:r w:rsidR="004156A9" w:rsidRPr="00741C24">
        <w:t xml:space="preserve">M., </w:t>
      </w:r>
      <w:proofErr w:type="spellStart"/>
      <w:r w:rsidRPr="00741C24">
        <w:t>Pestel</w:t>
      </w:r>
      <w:proofErr w:type="spellEnd"/>
      <w:r w:rsidRPr="00741C24">
        <w:t xml:space="preserve">, </w:t>
      </w:r>
      <w:r w:rsidR="004156A9" w:rsidRPr="00741C24">
        <w:t xml:space="preserve">E., </w:t>
      </w:r>
      <w:r w:rsidRPr="00741C24">
        <w:t xml:space="preserve">Schiller, </w:t>
      </w:r>
      <w:r w:rsidR="004156A9" w:rsidRPr="00741C24">
        <w:t xml:space="preserve">C., </w:t>
      </w:r>
      <w:r w:rsidRPr="00741C24">
        <w:t xml:space="preserve">Simon, </w:t>
      </w:r>
      <w:r w:rsidR="004156A9" w:rsidRPr="00741C24">
        <w:t xml:space="preserve">R., </w:t>
      </w:r>
      <w:r w:rsidRPr="00741C24">
        <w:t>Heid</w:t>
      </w:r>
      <w:r w:rsidR="004156A9" w:rsidRPr="00741C24">
        <w:t xml:space="preserve">l, &amp; U., </w:t>
      </w:r>
      <w:proofErr w:type="spellStart"/>
      <w:r w:rsidRPr="00741C24">
        <w:t>Pillat</w:t>
      </w:r>
      <w:proofErr w:type="spellEnd"/>
      <w:r w:rsidRPr="00741C24">
        <w:t xml:space="preserve">, </w:t>
      </w:r>
      <w:r w:rsidR="004156A9" w:rsidRPr="00741C24">
        <w:t>J.</w:t>
      </w:r>
      <w:r w:rsidRPr="00741C24">
        <w:t xml:space="preserve"> (2019). </w:t>
      </w:r>
      <w:r w:rsidRPr="00CD5825">
        <w:t xml:space="preserve">Anforderungen an städtische Verkehrsnachfragemodelle. FE-Projekt 70.919/2015. </w:t>
      </w:r>
      <w:hyperlink r:id="rId5" w:history="1">
        <w:r w:rsidRPr="00CC7BC5">
          <w:rPr>
            <w:rStyle w:val="Hyperlink"/>
          </w:rPr>
          <w:t>https://fops.de/wp-content/uploads/2021/02/FE-70.0919-2015-Anf-an-staedt-Verkehrsnachfragemodelle-Schlussbericht.pdf</w:t>
        </w:r>
      </w:hyperlink>
      <w:r w:rsidR="004156A9">
        <w:t xml:space="preserve"> (abgerufen am 08.12.</w:t>
      </w:r>
      <w:r>
        <w:t>2023)</w:t>
      </w:r>
      <w:r w:rsidRPr="00CD582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C8FD8" w14:textId="1BC30E1F" w:rsidR="00867F93" w:rsidRDefault="005D4268">
    <w:pPr>
      <w:pStyle w:val="Kopfzeile"/>
    </w:pPr>
    <w:r>
      <w:rPr>
        <w:noProof/>
      </w:rPr>
      <w:pict w14:anchorId="070D1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516" o:spid="_x0000_s1026" type="#_x0000_t136" style="position:absolute;margin-left:0;margin-top:0;width:447.65pt;height:191.85pt;rotation:315;z-index:-251653120;mso-position-horizontal:center;mso-position-horizontal-relative:margin;mso-position-vertical:center;mso-position-vertical-relative:margin" o:allowincell="f" fillcolor="#d8d8d8 [2732]" stroked="f">
          <v:fill opacity=".5"/>
          <v:textpath style="font-family:&quot;Calibri&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747BB" w14:textId="37A27F66" w:rsidR="0033198C" w:rsidRDefault="005D4268" w:rsidP="0033198C">
    <w:pPr>
      <w:pStyle w:val="Kopfzeile"/>
      <w:tabs>
        <w:tab w:val="left" w:pos="3615"/>
        <w:tab w:val="right" w:pos="5022"/>
      </w:tabs>
      <w:rPr>
        <w:i/>
      </w:rPr>
    </w:pPr>
    <w:r>
      <w:rPr>
        <w:noProof/>
      </w:rPr>
      <w:pict w14:anchorId="0F291F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517" o:spid="_x0000_s1027" type="#_x0000_t136" style="position:absolute;margin-left:0;margin-top:0;width:447.65pt;height:191.85pt;rotation:315;z-index:-251651072;mso-position-horizontal:center;mso-position-horizontal-relative:margin;mso-position-vertical:center;mso-position-vertical-relative:margin" o:allowincell="f" fillcolor="#d8d8d8 [2732]" stroked="f">
          <v:fill opacity=".5"/>
          <v:textpath style="font-family:&quot;Calibri&quot;;font-size:1pt" string="MUSTER"/>
          <w10:wrap anchorx="margin" anchory="margin"/>
        </v:shape>
      </w:pict>
    </w:r>
    <w:r w:rsidR="0033198C">
      <w:rPr>
        <w:noProof/>
        <w:lang w:eastAsia="de-DE"/>
      </w:rPr>
      <w:drawing>
        <wp:anchor distT="0" distB="0" distL="114300" distR="114300" simplePos="0" relativeHeight="251659264" behindDoc="1" locked="0" layoutInCell="1" allowOverlap="1" wp14:anchorId="1D3AC861" wp14:editId="070E368D">
          <wp:simplePos x="0" y="0"/>
          <wp:positionH relativeFrom="margin">
            <wp:align>right</wp:align>
          </wp:positionH>
          <wp:positionV relativeFrom="paragraph">
            <wp:posOffset>-144145</wp:posOffset>
          </wp:positionV>
          <wp:extent cx="2447925" cy="457200"/>
          <wp:effectExtent l="0" t="0" r="9525" b="0"/>
          <wp:wrapTight wrapText="bothSides">
            <wp:wrapPolygon edited="0">
              <wp:start x="0" y="0"/>
              <wp:lineTo x="0" y="20700"/>
              <wp:lineTo x="21516" y="20700"/>
              <wp:lineTo x="21516"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7925" cy="457200"/>
                  </a:xfrm>
                  <a:prstGeom prst="rect">
                    <a:avLst/>
                  </a:prstGeom>
                  <a:noFill/>
                  <a:ln>
                    <a:noFill/>
                  </a:ln>
                </pic:spPr>
              </pic:pic>
            </a:graphicData>
          </a:graphic>
        </wp:anchor>
      </w:drawing>
    </w:r>
    <w:r w:rsidR="0033198C">
      <w:rPr>
        <w:i/>
      </w:rPr>
      <w:tab/>
    </w:r>
  </w:p>
  <w:p w14:paraId="0677A20A" w14:textId="77777777" w:rsidR="0033198C" w:rsidRDefault="0033198C" w:rsidP="0033198C">
    <w:pPr>
      <w:pStyle w:val="Kopfzeile"/>
      <w:tabs>
        <w:tab w:val="left" w:pos="3615"/>
        <w:tab w:val="right" w:pos="5022"/>
      </w:tabs>
      <w:rPr>
        <w:i/>
      </w:rPr>
    </w:pPr>
  </w:p>
  <w:p w14:paraId="012895E4" w14:textId="0061EFBA" w:rsidR="00226FEA" w:rsidRPr="000A1659" w:rsidRDefault="0033198C" w:rsidP="0033198C">
    <w:pPr>
      <w:pStyle w:val="Kopfzeile"/>
      <w:tabs>
        <w:tab w:val="left" w:pos="3615"/>
        <w:tab w:val="right" w:pos="5022"/>
      </w:tabs>
      <w:rPr>
        <w:i/>
      </w:rPr>
    </w:pPr>
    <w:r>
      <w:rPr>
        <w:i/>
      </w:rPr>
      <w:tab/>
    </w:r>
    <w:r>
      <w:rPr>
        <w:i/>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DDAA1" w14:textId="197903C4" w:rsidR="00867F93" w:rsidRDefault="005D4268">
    <w:pPr>
      <w:pStyle w:val="Kopfzeile"/>
    </w:pPr>
    <w:r>
      <w:rPr>
        <w:noProof/>
      </w:rPr>
      <w:pict w14:anchorId="21E641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515" o:spid="_x0000_s1025" type="#_x0000_t136" style="position:absolute;margin-left:0;margin-top:0;width:447.65pt;height:191.85pt;rotation:315;z-index:-251655168;mso-position-horizontal:center;mso-position-horizontal-relative:margin;mso-position-vertical:center;mso-position-vertical-relative:margin" o:allowincell="f" fillcolor="#d8d8d8 [2732]" stroked="f">
          <v:fill opacity=".5"/>
          <v:textpath style="font-family:&quot;Calibri&quot;;font-size:1pt" string="MUS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E4999" w14:textId="3310781D" w:rsidR="00867F93" w:rsidRDefault="005D4268">
    <w:pPr>
      <w:pStyle w:val="Kopfzeile"/>
    </w:pPr>
    <w:r>
      <w:rPr>
        <w:noProof/>
      </w:rPr>
      <w:pict w14:anchorId="224B05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519" o:spid="_x0000_s1029" type="#_x0000_t136" style="position:absolute;margin-left:0;margin-top:0;width:447.65pt;height:191.85pt;rotation:315;z-index:-251646976;mso-position-horizontal:center;mso-position-horizontal-relative:margin;mso-position-vertical:center;mso-position-vertical-relative:margin" o:allowincell="f" fillcolor="#d8d8d8 [2732]" stroked="f">
          <v:fill opacity=".5"/>
          <v:textpath style="font-family:&quot;Calibri&quot;;font-size:1pt" string="MUS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190A7" w14:textId="791B1A26" w:rsidR="00F46892" w:rsidRPr="0033198C" w:rsidRDefault="005D4268" w:rsidP="0033198C">
    <w:pPr>
      <w:pStyle w:val="Kopfzeile"/>
      <w:rPr>
        <w:color w:val="A6A6A6" w:themeColor="background1" w:themeShade="A6"/>
        <w:sz w:val="20"/>
      </w:rPr>
    </w:pPr>
    <w:r>
      <w:rPr>
        <w:noProof/>
      </w:rPr>
      <w:pict w14:anchorId="7FF871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520" o:spid="_x0000_s1030" type="#_x0000_t136" style="position:absolute;margin-left:0;margin-top:0;width:447.65pt;height:191.85pt;rotation:315;z-index:-251644928;mso-position-horizontal:center;mso-position-horizontal-relative:margin;mso-position-vertical:center;mso-position-vertical-relative:margin" o:allowincell="f" fillcolor="#d8d8d8 [2732]" stroked="f">
          <v:fill opacity=".5"/>
          <v:textpath style="font-family:&quot;Calibri&quot;;font-size:1pt" string="MUSTER"/>
          <w10:wrap anchorx="margin" anchory="margin"/>
        </v:shape>
      </w:pict>
    </w:r>
    <w:r w:rsidR="00F46892" w:rsidRPr="0033198C">
      <w:rPr>
        <w:noProof/>
        <w:color w:val="A6A6A6" w:themeColor="background1" w:themeShade="A6"/>
        <w:lang w:eastAsia="de-DE"/>
      </w:rPr>
      <w:drawing>
        <wp:anchor distT="0" distB="0" distL="114300" distR="114300" simplePos="0" relativeHeight="251658240" behindDoc="1" locked="0" layoutInCell="1" allowOverlap="1" wp14:anchorId="08F7D79B" wp14:editId="60944CA4">
          <wp:simplePos x="0" y="0"/>
          <wp:positionH relativeFrom="margin">
            <wp:align>right</wp:align>
          </wp:positionH>
          <wp:positionV relativeFrom="paragraph">
            <wp:posOffset>-145415</wp:posOffset>
          </wp:positionV>
          <wp:extent cx="2447925" cy="457200"/>
          <wp:effectExtent l="0" t="0" r="9525" b="0"/>
          <wp:wrapTight wrapText="bothSides">
            <wp:wrapPolygon edited="0">
              <wp:start x="0" y="0"/>
              <wp:lineTo x="0" y="20700"/>
              <wp:lineTo x="21516" y="20700"/>
              <wp:lineTo x="21516"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7925" cy="457200"/>
                  </a:xfrm>
                  <a:prstGeom prst="rect">
                    <a:avLst/>
                  </a:prstGeom>
                  <a:noFill/>
                  <a:ln>
                    <a:noFill/>
                  </a:ln>
                </pic:spPr>
              </pic:pic>
            </a:graphicData>
          </a:graphic>
        </wp:anchor>
      </w:drawing>
    </w:r>
    <w:r w:rsidR="00F46892" w:rsidRPr="0033198C">
      <w:rPr>
        <w:noProof/>
        <w:color w:val="A6A6A6" w:themeColor="background1" w:themeShade="A6"/>
        <w:sz w:val="20"/>
      </w:rPr>
      <w:t>Musterauschreibung Klimamobilitätsplan</w:t>
    </w:r>
    <w:r w:rsidR="00F46892" w:rsidRPr="0033198C">
      <w:rPr>
        <w:color w:val="A6A6A6" w:themeColor="background1" w:themeShade="A6"/>
        <w:sz w:val="20"/>
      </w:rPr>
      <w:t xml:space="preserve"> </w:t>
    </w:r>
  </w:p>
  <w:p w14:paraId="24B5D471" w14:textId="5027C02F" w:rsidR="00F46892" w:rsidRDefault="00F46892" w:rsidP="00E47D48">
    <w:pPr>
      <w:pStyle w:val="Kopfzeile"/>
      <w:rPr>
        <w:sz w:val="20"/>
      </w:rPr>
    </w:pPr>
  </w:p>
  <w:p w14:paraId="2004B720" w14:textId="77777777" w:rsidR="00F46892" w:rsidRDefault="00F46892" w:rsidP="00E47D48">
    <w:pPr>
      <w:pStyle w:val="Kopfzeile"/>
      <w:rPr>
        <w:sz w:val="20"/>
      </w:rPr>
    </w:pPr>
  </w:p>
  <w:p w14:paraId="1B089C93" w14:textId="162DF525" w:rsidR="00226FEA" w:rsidRDefault="00226FEA" w:rsidP="00E47D48">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D9510" w14:textId="4394037F" w:rsidR="00867F93" w:rsidRDefault="005D4268">
    <w:pPr>
      <w:pStyle w:val="Kopfzeile"/>
    </w:pPr>
    <w:r>
      <w:rPr>
        <w:noProof/>
      </w:rPr>
      <w:pict w14:anchorId="1AB597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518" o:spid="_x0000_s1028" type="#_x0000_t136" style="position:absolute;margin-left:0;margin-top:0;width:447.65pt;height:191.85pt;rotation:315;z-index:-251649024;mso-position-horizontal:center;mso-position-horizontal-relative:margin;mso-position-vertical:center;mso-position-vertical-relative:margin" o:allowincell="f" fillcolor="#d8d8d8 [2732]" stroked="f">
          <v:fill opacity=".5"/>
          <v:textpath style="font-family:&quot;Calibri&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2708D5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5A29C8"/>
    <w:multiLevelType w:val="hybridMultilevel"/>
    <w:tmpl w:val="2CC2865C"/>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6" w:hanging="360"/>
      </w:pPr>
      <w:rPr>
        <w:rFonts w:ascii="Courier New" w:hAnsi="Courier New" w:cs="Courier New" w:hint="default"/>
      </w:rPr>
    </w:lvl>
    <w:lvl w:ilvl="3" w:tplc="34E0C41E">
      <w:start w:val="3"/>
      <w:numFmt w:val="bullet"/>
      <w:lvlText w:val="-"/>
      <w:lvlJc w:val="left"/>
      <w:pPr>
        <w:ind w:left="2880" w:hanging="360"/>
      </w:pPr>
      <w:rPr>
        <w:rFonts w:ascii="Calibri" w:eastAsiaTheme="minorHAnsi" w:hAnsi="Calibri" w:cs="Calibri"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442C0E"/>
    <w:multiLevelType w:val="hybridMultilevel"/>
    <w:tmpl w:val="A3B6F366"/>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6" w:hanging="360"/>
      </w:pPr>
      <w:rPr>
        <w:rFonts w:ascii="Courier New" w:hAnsi="Courier New" w:cs="Courier New" w:hint="default"/>
      </w:rPr>
    </w:lvl>
    <w:lvl w:ilvl="3" w:tplc="34E0C41E">
      <w:start w:val="3"/>
      <w:numFmt w:val="bullet"/>
      <w:lvlText w:val="-"/>
      <w:lvlJc w:val="left"/>
      <w:pPr>
        <w:ind w:left="2880" w:hanging="360"/>
      </w:pPr>
      <w:rPr>
        <w:rFonts w:ascii="Calibri" w:eastAsiaTheme="minorHAnsi" w:hAnsi="Calibri" w:cs="Calibri"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2FD4EB9"/>
    <w:multiLevelType w:val="hybridMultilevel"/>
    <w:tmpl w:val="8716E042"/>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4" w15:restartNumberingAfterBreak="0">
    <w:nsid w:val="082F2C33"/>
    <w:multiLevelType w:val="hybridMultilevel"/>
    <w:tmpl w:val="77C09C06"/>
    <w:lvl w:ilvl="0" w:tplc="FFFFFFFF">
      <w:start w:val="1"/>
      <w:numFmt w:val="decimal"/>
      <w:lvlText w:val="%1."/>
      <w:lvlJc w:val="left"/>
      <w:pPr>
        <w:ind w:left="720" w:hanging="360"/>
      </w:pPr>
      <w:rPr>
        <w:rFonts w:hint="default"/>
      </w:rPr>
    </w:lvl>
    <w:lvl w:ilvl="1" w:tplc="6BA2A5A0">
      <w:start w:val="1"/>
      <w:numFmt w:val="bullet"/>
      <w:lvlText w:val="o"/>
      <w:lvlJc w:val="left"/>
      <w:pPr>
        <w:ind w:left="1440" w:hanging="360"/>
      </w:pPr>
      <w:rPr>
        <w:rFonts w:ascii="Courier New" w:hAnsi="Courier New" w:hint="default"/>
        <w:color w:val="auto"/>
      </w:rPr>
    </w:lvl>
    <w:lvl w:ilvl="2" w:tplc="FFFFFFFF">
      <w:start w:val="1"/>
      <w:numFmt w:val="bullet"/>
      <w:lvlText w:val=""/>
      <w:lvlJc w:val="left"/>
      <w:pPr>
        <w:ind w:left="2346" w:hanging="360"/>
      </w:pPr>
      <w:rPr>
        <w:rFonts w:ascii="Wingdings" w:hAnsi="Wingdings" w:hint="default"/>
      </w:rPr>
    </w:lvl>
    <w:lvl w:ilvl="3" w:tplc="FFFFFFFF">
      <w:start w:val="3"/>
      <w:numFmt w:val="bullet"/>
      <w:lvlText w:val="-"/>
      <w:lvlJc w:val="left"/>
      <w:pPr>
        <w:ind w:left="2880" w:hanging="360"/>
      </w:pPr>
      <w:rPr>
        <w:rFonts w:ascii="Calibri" w:eastAsiaTheme="minorHAnsi" w:hAnsi="Calibri" w:cs="Calibr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85C700A"/>
    <w:multiLevelType w:val="hybridMultilevel"/>
    <w:tmpl w:val="E09AF574"/>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04070003">
      <w:start w:val="1"/>
      <w:numFmt w:val="bullet"/>
      <w:lvlText w:val="o"/>
      <w:lvlJc w:val="left"/>
      <w:pPr>
        <w:ind w:left="2346" w:hanging="360"/>
      </w:pPr>
      <w:rPr>
        <w:rFonts w:ascii="Courier New" w:hAnsi="Courier New" w:cs="Courier New" w:hint="default"/>
        <w:color w:val="auto"/>
      </w:rPr>
    </w:lvl>
    <w:lvl w:ilvl="3" w:tplc="FFFFFFFF">
      <w:start w:val="3"/>
      <w:numFmt w:val="bullet"/>
      <w:lvlText w:val="-"/>
      <w:lvlJc w:val="left"/>
      <w:pPr>
        <w:ind w:left="2880" w:hanging="360"/>
      </w:pPr>
      <w:rPr>
        <w:rFonts w:ascii="Calibri" w:eastAsiaTheme="minorHAnsi" w:hAnsi="Calibri" w:cs="Calibr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8AC6B98"/>
    <w:multiLevelType w:val="hybridMultilevel"/>
    <w:tmpl w:val="CB0C2D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E0874FB"/>
    <w:multiLevelType w:val="hybridMultilevel"/>
    <w:tmpl w:val="9A10CA2E"/>
    <w:lvl w:ilvl="0" w:tplc="99EA2F3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2B5566"/>
    <w:multiLevelType w:val="hybridMultilevel"/>
    <w:tmpl w:val="E4C03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293AB2"/>
    <w:multiLevelType w:val="hybridMultilevel"/>
    <w:tmpl w:val="DAA6D59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04070003">
      <w:start w:val="1"/>
      <w:numFmt w:val="bullet"/>
      <w:lvlText w:val="o"/>
      <w:lvlJc w:val="left"/>
      <w:pPr>
        <w:ind w:left="2346" w:hanging="360"/>
      </w:pPr>
      <w:rPr>
        <w:rFonts w:ascii="Courier New" w:hAnsi="Courier New" w:cs="Courier New" w:hint="default"/>
        <w:color w:val="auto"/>
      </w:rPr>
    </w:lvl>
    <w:lvl w:ilvl="3" w:tplc="FFFFFFFF">
      <w:start w:val="3"/>
      <w:numFmt w:val="bullet"/>
      <w:lvlText w:val="-"/>
      <w:lvlJc w:val="left"/>
      <w:pPr>
        <w:ind w:left="2880" w:hanging="360"/>
      </w:pPr>
      <w:rPr>
        <w:rFonts w:ascii="Calibri" w:eastAsiaTheme="minorHAnsi" w:hAnsi="Calibri" w:cs="Calibr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7DE49E9"/>
    <w:multiLevelType w:val="hybridMultilevel"/>
    <w:tmpl w:val="43EAD49A"/>
    <w:lvl w:ilvl="0" w:tplc="04070001">
      <w:start w:val="1"/>
      <w:numFmt w:val="bullet"/>
      <w:lvlText w:val=""/>
      <w:lvlJc w:val="left"/>
      <w:pPr>
        <w:ind w:left="3066" w:hanging="360"/>
      </w:pPr>
      <w:rPr>
        <w:rFonts w:ascii="Symbol" w:hAnsi="Symbol" w:hint="default"/>
      </w:rPr>
    </w:lvl>
    <w:lvl w:ilvl="1" w:tplc="04070003" w:tentative="1">
      <w:start w:val="1"/>
      <w:numFmt w:val="bullet"/>
      <w:lvlText w:val="o"/>
      <w:lvlJc w:val="left"/>
      <w:pPr>
        <w:ind w:left="3786" w:hanging="360"/>
      </w:pPr>
      <w:rPr>
        <w:rFonts w:ascii="Courier New" w:hAnsi="Courier New" w:cs="Courier New" w:hint="default"/>
      </w:rPr>
    </w:lvl>
    <w:lvl w:ilvl="2" w:tplc="04070005" w:tentative="1">
      <w:start w:val="1"/>
      <w:numFmt w:val="bullet"/>
      <w:lvlText w:val=""/>
      <w:lvlJc w:val="left"/>
      <w:pPr>
        <w:ind w:left="4506" w:hanging="360"/>
      </w:pPr>
      <w:rPr>
        <w:rFonts w:ascii="Wingdings" w:hAnsi="Wingdings" w:hint="default"/>
      </w:rPr>
    </w:lvl>
    <w:lvl w:ilvl="3" w:tplc="04070001" w:tentative="1">
      <w:start w:val="1"/>
      <w:numFmt w:val="bullet"/>
      <w:lvlText w:val=""/>
      <w:lvlJc w:val="left"/>
      <w:pPr>
        <w:ind w:left="5226" w:hanging="360"/>
      </w:pPr>
      <w:rPr>
        <w:rFonts w:ascii="Symbol" w:hAnsi="Symbol" w:hint="default"/>
      </w:rPr>
    </w:lvl>
    <w:lvl w:ilvl="4" w:tplc="04070003" w:tentative="1">
      <w:start w:val="1"/>
      <w:numFmt w:val="bullet"/>
      <w:lvlText w:val="o"/>
      <w:lvlJc w:val="left"/>
      <w:pPr>
        <w:ind w:left="5946" w:hanging="360"/>
      </w:pPr>
      <w:rPr>
        <w:rFonts w:ascii="Courier New" w:hAnsi="Courier New" w:cs="Courier New" w:hint="default"/>
      </w:rPr>
    </w:lvl>
    <w:lvl w:ilvl="5" w:tplc="04070005" w:tentative="1">
      <w:start w:val="1"/>
      <w:numFmt w:val="bullet"/>
      <w:lvlText w:val=""/>
      <w:lvlJc w:val="left"/>
      <w:pPr>
        <w:ind w:left="6666" w:hanging="360"/>
      </w:pPr>
      <w:rPr>
        <w:rFonts w:ascii="Wingdings" w:hAnsi="Wingdings" w:hint="default"/>
      </w:rPr>
    </w:lvl>
    <w:lvl w:ilvl="6" w:tplc="04070001" w:tentative="1">
      <w:start w:val="1"/>
      <w:numFmt w:val="bullet"/>
      <w:lvlText w:val=""/>
      <w:lvlJc w:val="left"/>
      <w:pPr>
        <w:ind w:left="7386" w:hanging="360"/>
      </w:pPr>
      <w:rPr>
        <w:rFonts w:ascii="Symbol" w:hAnsi="Symbol" w:hint="default"/>
      </w:rPr>
    </w:lvl>
    <w:lvl w:ilvl="7" w:tplc="04070003" w:tentative="1">
      <w:start w:val="1"/>
      <w:numFmt w:val="bullet"/>
      <w:lvlText w:val="o"/>
      <w:lvlJc w:val="left"/>
      <w:pPr>
        <w:ind w:left="8106" w:hanging="360"/>
      </w:pPr>
      <w:rPr>
        <w:rFonts w:ascii="Courier New" w:hAnsi="Courier New" w:cs="Courier New" w:hint="default"/>
      </w:rPr>
    </w:lvl>
    <w:lvl w:ilvl="8" w:tplc="04070005" w:tentative="1">
      <w:start w:val="1"/>
      <w:numFmt w:val="bullet"/>
      <w:lvlText w:val=""/>
      <w:lvlJc w:val="left"/>
      <w:pPr>
        <w:ind w:left="8826" w:hanging="360"/>
      </w:pPr>
      <w:rPr>
        <w:rFonts w:ascii="Wingdings" w:hAnsi="Wingdings" w:hint="default"/>
      </w:rPr>
    </w:lvl>
  </w:abstractNum>
  <w:abstractNum w:abstractNumId="11" w15:restartNumberingAfterBreak="0">
    <w:nsid w:val="19243AEF"/>
    <w:multiLevelType w:val="hybridMultilevel"/>
    <w:tmpl w:val="2B524DB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1D963556"/>
    <w:multiLevelType w:val="hybridMultilevel"/>
    <w:tmpl w:val="C16609A4"/>
    <w:lvl w:ilvl="0" w:tplc="04070001">
      <w:start w:val="1"/>
      <w:numFmt w:val="bullet"/>
      <w:lvlText w:val=""/>
      <w:lvlJc w:val="left"/>
      <w:pPr>
        <w:ind w:left="1152" w:hanging="360"/>
      </w:pPr>
      <w:rPr>
        <w:rFonts w:ascii="Symbol" w:hAnsi="Symbol" w:hint="default"/>
      </w:rPr>
    </w:lvl>
    <w:lvl w:ilvl="1" w:tplc="04070003" w:tentative="1">
      <w:start w:val="1"/>
      <w:numFmt w:val="bullet"/>
      <w:lvlText w:val="o"/>
      <w:lvlJc w:val="left"/>
      <w:pPr>
        <w:ind w:left="1872" w:hanging="360"/>
      </w:pPr>
      <w:rPr>
        <w:rFonts w:ascii="Courier New" w:hAnsi="Courier New" w:cs="Courier New" w:hint="default"/>
      </w:rPr>
    </w:lvl>
    <w:lvl w:ilvl="2" w:tplc="04070005" w:tentative="1">
      <w:start w:val="1"/>
      <w:numFmt w:val="bullet"/>
      <w:lvlText w:val=""/>
      <w:lvlJc w:val="left"/>
      <w:pPr>
        <w:ind w:left="2592" w:hanging="360"/>
      </w:pPr>
      <w:rPr>
        <w:rFonts w:ascii="Wingdings" w:hAnsi="Wingdings" w:hint="default"/>
      </w:rPr>
    </w:lvl>
    <w:lvl w:ilvl="3" w:tplc="04070001" w:tentative="1">
      <w:start w:val="1"/>
      <w:numFmt w:val="bullet"/>
      <w:lvlText w:val=""/>
      <w:lvlJc w:val="left"/>
      <w:pPr>
        <w:ind w:left="3312" w:hanging="360"/>
      </w:pPr>
      <w:rPr>
        <w:rFonts w:ascii="Symbol" w:hAnsi="Symbol" w:hint="default"/>
      </w:rPr>
    </w:lvl>
    <w:lvl w:ilvl="4" w:tplc="04070003" w:tentative="1">
      <w:start w:val="1"/>
      <w:numFmt w:val="bullet"/>
      <w:lvlText w:val="o"/>
      <w:lvlJc w:val="left"/>
      <w:pPr>
        <w:ind w:left="4032" w:hanging="360"/>
      </w:pPr>
      <w:rPr>
        <w:rFonts w:ascii="Courier New" w:hAnsi="Courier New" w:cs="Courier New" w:hint="default"/>
      </w:rPr>
    </w:lvl>
    <w:lvl w:ilvl="5" w:tplc="04070005" w:tentative="1">
      <w:start w:val="1"/>
      <w:numFmt w:val="bullet"/>
      <w:lvlText w:val=""/>
      <w:lvlJc w:val="left"/>
      <w:pPr>
        <w:ind w:left="4752" w:hanging="360"/>
      </w:pPr>
      <w:rPr>
        <w:rFonts w:ascii="Wingdings" w:hAnsi="Wingdings" w:hint="default"/>
      </w:rPr>
    </w:lvl>
    <w:lvl w:ilvl="6" w:tplc="04070001" w:tentative="1">
      <w:start w:val="1"/>
      <w:numFmt w:val="bullet"/>
      <w:lvlText w:val=""/>
      <w:lvlJc w:val="left"/>
      <w:pPr>
        <w:ind w:left="5472" w:hanging="360"/>
      </w:pPr>
      <w:rPr>
        <w:rFonts w:ascii="Symbol" w:hAnsi="Symbol" w:hint="default"/>
      </w:rPr>
    </w:lvl>
    <w:lvl w:ilvl="7" w:tplc="04070003" w:tentative="1">
      <w:start w:val="1"/>
      <w:numFmt w:val="bullet"/>
      <w:lvlText w:val="o"/>
      <w:lvlJc w:val="left"/>
      <w:pPr>
        <w:ind w:left="6192" w:hanging="360"/>
      </w:pPr>
      <w:rPr>
        <w:rFonts w:ascii="Courier New" w:hAnsi="Courier New" w:cs="Courier New" w:hint="default"/>
      </w:rPr>
    </w:lvl>
    <w:lvl w:ilvl="8" w:tplc="04070005" w:tentative="1">
      <w:start w:val="1"/>
      <w:numFmt w:val="bullet"/>
      <w:lvlText w:val=""/>
      <w:lvlJc w:val="left"/>
      <w:pPr>
        <w:ind w:left="6912" w:hanging="360"/>
      </w:pPr>
      <w:rPr>
        <w:rFonts w:ascii="Wingdings" w:hAnsi="Wingdings" w:hint="default"/>
      </w:rPr>
    </w:lvl>
  </w:abstractNum>
  <w:abstractNum w:abstractNumId="13" w15:restartNumberingAfterBreak="0">
    <w:nsid w:val="21A157C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C93C8D"/>
    <w:multiLevelType w:val="hybridMultilevel"/>
    <w:tmpl w:val="42505D6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2CC5418A"/>
    <w:multiLevelType w:val="hybridMultilevel"/>
    <w:tmpl w:val="949E0D6C"/>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AD26319A">
      <w:start w:val="1"/>
      <w:numFmt w:val="bullet"/>
      <w:lvlText w:val=""/>
      <w:lvlJc w:val="left"/>
      <w:pPr>
        <w:ind w:left="2346" w:hanging="360"/>
      </w:pPr>
      <w:rPr>
        <w:rFonts w:ascii="Wingdings" w:hAnsi="Wingdings" w:hint="default"/>
        <w:color w:val="auto"/>
      </w:rPr>
    </w:lvl>
    <w:lvl w:ilvl="3" w:tplc="FFFFFFFF">
      <w:start w:val="3"/>
      <w:numFmt w:val="bullet"/>
      <w:lvlText w:val="-"/>
      <w:lvlJc w:val="left"/>
      <w:pPr>
        <w:ind w:left="2880" w:hanging="360"/>
      </w:pPr>
      <w:rPr>
        <w:rFonts w:ascii="Calibri" w:eastAsiaTheme="minorHAnsi" w:hAnsi="Calibri" w:cs="Calibr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E9969B7"/>
    <w:multiLevelType w:val="hybridMultilevel"/>
    <w:tmpl w:val="7D769200"/>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04070003">
      <w:start w:val="1"/>
      <w:numFmt w:val="bullet"/>
      <w:lvlText w:val="o"/>
      <w:lvlJc w:val="left"/>
      <w:pPr>
        <w:ind w:left="2346" w:hanging="360"/>
      </w:pPr>
      <w:rPr>
        <w:rFonts w:ascii="Courier New" w:hAnsi="Courier New" w:cs="Courier New" w:hint="default"/>
        <w:color w:val="auto"/>
      </w:rPr>
    </w:lvl>
    <w:lvl w:ilvl="3" w:tplc="FFFFFFFF">
      <w:start w:val="3"/>
      <w:numFmt w:val="bullet"/>
      <w:lvlText w:val="-"/>
      <w:lvlJc w:val="left"/>
      <w:pPr>
        <w:ind w:left="2880" w:hanging="360"/>
      </w:pPr>
      <w:rPr>
        <w:rFonts w:ascii="Calibri" w:eastAsiaTheme="minorHAnsi" w:hAnsi="Calibri" w:cs="Calibr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529194F"/>
    <w:multiLevelType w:val="hybridMultilevel"/>
    <w:tmpl w:val="459826BA"/>
    <w:lvl w:ilvl="0" w:tplc="0D106222">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5E432A2"/>
    <w:multiLevelType w:val="hybridMultilevel"/>
    <w:tmpl w:val="3646ABF6"/>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04070003">
      <w:start w:val="1"/>
      <w:numFmt w:val="bullet"/>
      <w:lvlText w:val="o"/>
      <w:lvlJc w:val="left"/>
      <w:pPr>
        <w:ind w:left="2346" w:hanging="360"/>
      </w:pPr>
      <w:rPr>
        <w:rFonts w:ascii="Courier New" w:hAnsi="Courier New" w:cs="Courier New" w:hint="default"/>
        <w:color w:val="auto"/>
      </w:rPr>
    </w:lvl>
    <w:lvl w:ilvl="3" w:tplc="FFFFFFFF">
      <w:start w:val="3"/>
      <w:numFmt w:val="bullet"/>
      <w:lvlText w:val="-"/>
      <w:lvlJc w:val="left"/>
      <w:pPr>
        <w:ind w:left="2880" w:hanging="360"/>
      </w:pPr>
      <w:rPr>
        <w:rFonts w:ascii="Calibri" w:eastAsiaTheme="minorHAnsi" w:hAnsi="Calibri" w:cs="Calibr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88F7EE2"/>
    <w:multiLevelType w:val="hybridMultilevel"/>
    <w:tmpl w:val="FD4A9E14"/>
    <w:lvl w:ilvl="0" w:tplc="04070001">
      <w:start w:val="1"/>
      <w:numFmt w:val="bullet"/>
      <w:lvlText w:val=""/>
      <w:lvlJc w:val="left"/>
      <w:pPr>
        <w:ind w:left="720" w:hanging="360"/>
      </w:pPr>
      <w:rPr>
        <w:rFonts w:ascii="Symbol" w:hAnsi="Symbol" w:hint="default"/>
      </w:rPr>
    </w:lvl>
    <w:lvl w:ilvl="1" w:tplc="34E0C41E">
      <w:start w:val="3"/>
      <w:numFmt w:val="bullet"/>
      <w:lvlText w:val="-"/>
      <w:lvlJc w:val="left"/>
      <w:pPr>
        <w:ind w:left="1440" w:hanging="360"/>
      </w:pPr>
      <w:rPr>
        <w:rFonts w:ascii="Calibri" w:eastAsiaTheme="minorHAnsi" w:hAnsi="Calibri" w:cs="Calibri"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8F554D6"/>
    <w:multiLevelType w:val="hybridMultilevel"/>
    <w:tmpl w:val="7D5226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94A0C39"/>
    <w:multiLevelType w:val="hybridMultilevel"/>
    <w:tmpl w:val="20942F0C"/>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C467805"/>
    <w:multiLevelType w:val="hybridMultilevel"/>
    <w:tmpl w:val="2F62212C"/>
    <w:lvl w:ilvl="0" w:tplc="04070001">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2463B68"/>
    <w:multiLevelType w:val="hybridMultilevel"/>
    <w:tmpl w:val="56C07F1C"/>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346" w:hanging="360"/>
      </w:pPr>
      <w:rPr>
        <w:rFonts w:ascii="Wingdings" w:hAnsi="Wingdings" w:hint="default"/>
      </w:rPr>
    </w:lvl>
    <w:lvl w:ilvl="3" w:tplc="34E0C41E">
      <w:start w:val="3"/>
      <w:numFmt w:val="bullet"/>
      <w:lvlText w:val="-"/>
      <w:lvlJc w:val="left"/>
      <w:pPr>
        <w:ind w:left="2880" w:hanging="360"/>
      </w:pPr>
      <w:rPr>
        <w:rFonts w:ascii="Calibri" w:eastAsiaTheme="minorHAnsi" w:hAnsi="Calibri" w:cs="Calibri"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6CB13A0"/>
    <w:multiLevelType w:val="hybridMultilevel"/>
    <w:tmpl w:val="8DD21C3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B3820D5E">
      <w:start w:val="1"/>
      <w:numFmt w:val="bullet"/>
      <w:lvlText w:val="o"/>
      <w:lvlJc w:val="left"/>
      <w:pPr>
        <w:ind w:left="2160" w:hanging="360"/>
      </w:pPr>
      <w:rPr>
        <w:rFonts w:ascii="Courier New" w:hAnsi="Courier New" w:cs="Courier New" w:hint="default"/>
        <w:color w:val="auto"/>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A026467"/>
    <w:multiLevelType w:val="hybridMultilevel"/>
    <w:tmpl w:val="23CED892"/>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6" w:hanging="360"/>
      </w:pPr>
      <w:rPr>
        <w:rFonts w:ascii="Courier New" w:hAnsi="Courier New" w:cs="Courier New" w:hint="default"/>
      </w:rPr>
    </w:lvl>
    <w:lvl w:ilvl="3" w:tplc="34E0C41E">
      <w:start w:val="3"/>
      <w:numFmt w:val="bullet"/>
      <w:lvlText w:val="-"/>
      <w:lvlJc w:val="left"/>
      <w:pPr>
        <w:ind w:left="2880" w:hanging="360"/>
      </w:pPr>
      <w:rPr>
        <w:rFonts w:ascii="Calibri" w:eastAsiaTheme="minorHAnsi" w:hAnsi="Calibri" w:cs="Calibri"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D475619"/>
    <w:multiLevelType w:val="hybridMultilevel"/>
    <w:tmpl w:val="8F34554C"/>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6" w:hanging="360"/>
      </w:pPr>
      <w:rPr>
        <w:rFonts w:ascii="Courier New" w:hAnsi="Courier New" w:cs="Courier New" w:hint="default"/>
      </w:rPr>
    </w:lvl>
    <w:lvl w:ilvl="3" w:tplc="34E0C41E">
      <w:start w:val="3"/>
      <w:numFmt w:val="bullet"/>
      <w:lvlText w:val="-"/>
      <w:lvlJc w:val="left"/>
      <w:pPr>
        <w:ind w:left="2880" w:hanging="360"/>
      </w:pPr>
      <w:rPr>
        <w:rFonts w:ascii="Calibri" w:eastAsiaTheme="minorHAnsi" w:hAnsi="Calibri" w:cs="Calibri"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DAA3BBA"/>
    <w:multiLevelType w:val="hybridMultilevel"/>
    <w:tmpl w:val="293890FE"/>
    <w:lvl w:ilvl="0" w:tplc="34E0C41E">
      <w:start w:val="3"/>
      <w:numFmt w:val="bullet"/>
      <w:lvlText w:val="-"/>
      <w:lvlJc w:val="left"/>
      <w:pPr>
        <w:ind w:left="720" w:hanging="360"/>
      </w:pPr>
      <w:rPr>
        <w:rFonts w:ascii="Calibri" w:eastAsiaTheme="minorHAnsi" w:hAnsi="Calibri" w:cs="Calibri"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10440D1"/>
    <w:multiLevelType w:val="hybridMultilevel"/>
    <w:tmpl w:val="AC3CF780"/>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9" w15:restartNumberingAfterBreak="0">
    <w:nsid w:val="5674643C"/>
    <w:multiLevelType w:val="hybridMultilevel"/>
    <w:tmpl w:val="28AA88AE"/>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6" w:hanging="360"/>
      </w:pPr>
      <w:rPr>
        <w:rFonts w:ascii="Courier New" w:hAnsi="Courier New" w:cs="Courier New" w:hint="default"/>
      </w:rPr>
    </w:lvl>
    <w:lvl w:ilvl="3" w:tplc="34E0C41E">
      <w:start w:val="3"/>
      <w:numFmt w:val="bullet"/>
      <w:lvlText w:val="-"/>
      <w:lvlJc w:val="left"/>
      <w:pPr>
        <w:ind w:left="2880" w:hanging="360"/>
      </w:pPr>
      <w:rPr>
        <w:rFonts w:ascii="Calibri" w:eastAsiaTheme="minorHAnsi" w:hAnsi="Calibri" w:cs="Calibri"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7E407BD"/>
    <w:multiLevelType w:val="hybridMultilevel"/>
    <w:tmpl w:val="324E3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A0A08C5"/>
    <w:multiLevelType w:val="hybridMultilevel"/>
    <w:tmpl w:val="4180546E"/>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2" w15:restartNumberingAfterBreak="0">
    <w:nsid w:val="5EB0506A"/>
    <w:multiLevelType w:val="hybridMultilevel"/>
    <w:tmpl w:val="9D22C02E"/>
    <w:lvl w:ilvl="0" w:tplc="FFFFFFFF">
      <w:start w:val="1"/>
      <w:numFmt w:val="bullet"/>
      <w:lvlText w:val="o"/>
      <w:lvlJc w:val="left"/>
      <w:pPr>
        <w:ind w:left="720" w:hanging="360"/>
      </w:pPr>
      <w:rPr>
        <w:rFonts w:ascii="Courier New" w:hAnsi="Courier New" w:cs="Courier New" w:hint="default"/>
      </w:rPr>
    </w:lvl>
    <w:lvl w:ilvl="1" w:tplc="0407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47113C3"/>
    <w:multiLevelType w:val="hybridMultilevel"/>
    <w:tmpl w:val="B8566D68"/>
    <w:lvl w:ilvl="0" w:tplc="8E72379C">
      <w:start w:val="1"/>
      <w:numFmt w:val="decimal"/>
      <w:lvlText w:val="(%1)"/>
      <w:lvlJc w:val="left"/>
      <w:pPr>
        <w:ind w:left="720" w:hanging="360"/>
      </w:pPr>
      <w:rPr>
        <w:rFonts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9330A9D"/>
    <w:multiLevelType w:val="hybridMultilevel"/>
    <w:tmpl w:val="A0C2A5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D761CAF"/>
    <w:multiLevelType w:val="hybridMultilevel"/>
    <w:tmpl w:val="18C6CF00"/>
    <w:lvl w:ilvl="0" w:tplc="FFFFFFF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color w:val="auto"/>
      </w:rPr>
    </w:lvl>
    <w:lvl w:ilvl="2" w:tplc="FFFFFFFF">
      <w:start w:val="1"/>
      <w:numFmt w:val="bullet"/>
      <w:lvlText w:val=""/>
      <w:lvlJc w:val="left"/>
      <w:pPr>
        <w:ind w:left="2346" w:hanging="360"/>
      </w:pPr>
      <w:rPr>
        <w:rFonts w:ascii="Wingdings" w:hAnsi="Wingdings" w:hint="default"/>
      </w:rPr>
    </w:lvl>
    <w:lvl w:ilvl="3" w:tplc="FFFFFFFF">
      <w:start w:val="3"/>
      <w:numFmt w:val="bullet"/>
      <w:lvlText w:val="-"/>
      <w:lvlJc w:val="left"/>
      <w:pPr>
        <w:ind w:left="2880" w:hanging="360"/>
      </w:pPr>
      <w:rPr>
        <w:rFonts w:ascii="Calibri" w:eastAsiaTheme="minorHAnsi" w:hAnsi="Calibri" w:cs="Calibr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E882B46"/>
    <w:multiLevelType w:val="hybridMultilevel"/>
    <w:tmpl w:val="F4DAE220"/>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70AE1AF3"/>
    <w:multiLevelType w:val="hybridMultilevel"/>
    <w:tmpl w:val="27CC243E"/>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6" w:hanging="360"/>
      </w:pPr>
      <w:rPr>
        <w:rFonts w:ascii="Courier New" w:hAnsi="Courier New" w:cs="Courier New" w:hint="default"/>
      </w:rPr>
    </w:lvl>
    <w:lvl w:ilvl="3" w:tplc="34E0C41E">
      <w:start w:val="3"/>
      <w:numFmt w:val="bullet"/>
      <w:lvlText w:val="-"/>
      <w:lvlJc w:val="left"/>
      <w:pPr>
        <w:ind w:left="2880" w:hanging="360"/>
      </w:pPr>
      <w:rPr>
        <w:rFonts w:ascii="Calibri" w:eastAsiaTheme="minorHAnsi" w:hAnsi="Calibri" w:cs="Calibri"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6C82A00"/>
    <w:multiLevelType w:val="hybridMultilevel"/>
    <w:tmpl w:val="DA965A90"/>
    <w:lvl w:ilvl="0" w:tplc="04070015">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7A260AA"/>
    <w:multiLevelType w:val="hybridMultilevel"/>
    <w:tmpl w:val="5FD01D5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34E0C41E">
      <w:start w:val="3"/>
      <w:numFmt w:val="bullet"/>
      <w:lvlText w:val="-"/>
      <w:lvlJc w:val="left"/>
      <w:pPr>
        <w:ind w:left="2346" w:hanging="360"/>
      </w:pPr>
      <w:rPr>
        <w:rFonts w:ascii="Calibri" w:eastAsiaTheme="minorHAnsi" w:hAnsi="Calibri" w:cs="Calibri" w:hint="default"/>
        <w:color w:val="auto"/>
      </w:rPr>
    </w:lvl>
    <w:lvl w:ilvl="3" w:tplc="FFFFFFFF">
      <w:start w:val="3"/>
      <w:numFmt w:val="bullet"/>
      <w:lvlText w:val="-"/>
      <w:lvlJc w:val="left"/>
      <w:pPr>
        <w:ind w:left="2880" w:hanging="360"/>
      </w:pPr>
      <w:rPr>
        <w:rFonts w:ascii="Calibri" w:eastAsiaTheme="minorHAnsi" w:hAnsi="Calibri" w:cs="Calibr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7AA76DA"/>
    <w:multiLevelType w:val="hybridMultilevel"/>
    <w:tmpl w:val="AD5E60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85C23A6"/>
    <w:multiLevelType w:val="hybridMultilevel"/>
    <w:tmpl w:val="ADC604D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34E0C41E">
      <w:start w:val="3"/>
      <w:numFmt w:val="bullet"/>
      <w:lvlText w:val="-"/>
      <w:lvlJc w:val="left"/>
      <w:pPr>
        <w:ind w:left="2346" w:hanging="360"/>
      </w:pPr>
      <w:rPr>
        <w:rFonts w:ascii="Calibri" w:eastAsiaTheme="minorHAnsi" w:hAnsi="Calibri" w:cs="Calibri" w:hint="default"/>
        <w:color w:val="auto"/>
      </w:rPr>
    </w:lvl>
    <w:lvl w:ilvl="3" w:tplc="FFFFFFFF">
      <w:start w:val="3"/>
      <w:numFmt w:val="bullet"/>
      <w:lvlText w:val="-"/>
      <w:lvlJc w:val="left"/>
      <w:pPr>
        <w:ind w:left="2880" w:hanging="360"/>
      </w:pPr>
      <w:rPr>
        <w:rFonts w:ascii="Calibri" w:eastAsiaTheme="minorHAnsi" w:hAnsi="Calibri" w:cs="Calibr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8F52038"/>
    <w:multiLevelType w:val="hybridMultilevel"/>
    <w:tmpl w:val="A9965846"/>
    <w:lvl w:ilvl="0" w:tplc="F79E2724">
      <w:start w:val="1"/>
      <w:numFmt w:val="bullet"/>
      <w:lvlText w:val=""/>
      <w:lvlJc w:val="left"/>
      <w:pPr>
        <w:ind w:left="1440" w:hanging="360"/>
      </w:pPr>
      <w:rPr>
        <w:rFonts w:ascii="Symbol" w:hAnsi="Symbol"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3" w15:restartNumberingAfterBreak="0">
    <w:nsid w:val="794F1C98"/>
    <w:multiLevelType w:val="hybridMultilevel"/>
    <w:tmpl w:val="6B181586"/>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6" w:hanging="360"/>
      </w:pPr>
      <w:rPr>
        <w:rFonts w:ascii="Courier New" w:hAnsi="Courier New" w:cs="Courier New" w:hint="default"/>
      </w:rPr>
    </w:lvl>
    <w:lvl w:ilvl="3" w:tplc="34E0C41E">
      <w:start w:val="3"/>
      <w:numFmt w:val="bullet"/>
      <w:lvlText w:val="-"/>
      <w:lvlJc w:val="left"/>
      <w:pPr>
        <w:ind w:left="2880" w:hanging="360"/>
      </w:pPr>
      <w:rPr>
        <w:rFonts w:ascii="Calibri" w:eastAsiaTheme="minorHAnsi" w:hAnsi="Calibri" w:cs="Calibri"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D6E39B6"/>
    <w:multiLevelType w:val="hybridMultilevel"/>
    <w:tmpl w:val="85C09D6A"/>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DF568C8"/>
    <w:multiLevelType w:val="hybridMultilevel"/>
    <w:tmpl w:val="0A6AC3C6"/>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6" w:hanging="360"/>
      </w:pPr>
      <w:rPr>
        <w:rFonts w:ascii="Courier New" w:hAnsi="Courier New" w:cs="Courier New" w:hint="default"/>
      </w:rPr>
    </w:lvl>
    <w:lvl w:ilvl="3" w:tplc="34E0C41E">
      <w:start w:val="3"/>
      <w:numFmt w:val="bullet"/>
      <w:lvlText w:val="-"/>
      <w:lvlJc w:val="left"/>
      <w:pPr>
        <w:ind w:left="2880" w:hanging="360"/>
      </w:pPr>
      <w:rPr>
        <w:rFonts w:ascii="Calibri" w:eastAsiaTheme="minorHAnsi" w:hAnsi="Calibri" w:cs="Calibri"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E584D8D"/>
    <w:multiLevelType w:val="hybridMultilevel"/>
    <w:tmpl w:val="DF14BC2E"/>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346" w:hanging="360"/>
      </w:pPr>
      <w:rPr>
        <w:rFonts w:ascii="Wingdings" w:hAnsi="Wingdings" w:hint="default"/>
      </w:rPr>
    </w:lvl>
    <w:lvl w:ilvl="3" w:tplc="34E0C41E">
      <w:start w:val="3"/>
      <w:numFmt w:val="bullet"/>
      <w:lvlText w:val="-"/>
      <w:lvlJc w:val="left"/>
      <w:pPr>
        <w:ind w:left="2880" w:hanging="360"/>
      </w:pPr>
      <w:rPr>
        <w:rFonts w:ascii="Calibri" w:eastAsiaTheme="minorHAnsi" w:hAnsi="Calibri" w:cs="Calibri"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36"/>
  </w:num>
  <w:num w:numId="3">
    <w:abstractNumId w:val="17"/>
  </w:num>
  <w:num w:numId="4">
    <w:abstractNumId w:val="7"/>
  </w:num>
  <w:num w:numId="5">
    <w:abstractNumId w:val="23"/>
  </w:num>
  <w:num w:numId="6">
    <w:abstractNumId w:val="30"/>
  </w:num>
  <w:num w:numId="7">
    <w:abstractNumId w:val="13"/>
  </w:num>
  <w:num w:numId="8">
    <w:abstractNumId w:val="11"/>
  </w:num>
  <w:num w:numId="9">
    <w:abstractNumId w:val="14"/>
  </w:num>
  <w:num w:numId="10">
    <w:abstractNumId w:val="6"/>
  </w:num>
  <w:num w:numId="11">
    <w:abstractNumId w:val="21"/>
  </w:num>
  <w:num w:numId="12">
    <w:abstractNumId w:val="3"/>
  </w:num>
  <w:num w:numId="13">
    <w:abstractNumId w:val="31"/>
  </w:num>
  <w:num w:numId="14">
    <w:abstractNumId w:val="28"/>
  </w:num>
  <w:num w:numId="15">
    <w:abstractNumId w:val="33"/>
  </w:num>
  <w:num w:numId="16">
    <w:abstractNumId w:val="44"/>
  </w:num>
  <w:num w:numId="17">
    <w:abstractNumId w:val="32"/>
  </w:num>
  <w:num w:numId="18">
    <w:abstractNumId w:val="20"/>
  </w:num>
  <w:num w:numId="19">
    <w:abstractNumId w:val="34"/>
  </w:num>
  <w:num w:numId="20">
    <w:abstractNumId w:val="27"/>
  </w:num>
  <w:num w:numId="21">
    <w:abstractNumId w:val="10"/>
  </w:num>
  <w:num w:numId="22">
    <w:abstractNumId w:val="12"/>
  </w:num>
  <w:num w:numId="23">
    <w:abstractNumId w:val="15"/>
  </w:num>
  <w:num w:numId="24">
    <w:abstractNumId w:val="16"/>
  </w:num>
  <w:num w:numId="25">
    <w:abstractNumId w:val="4"/>
  </w:num>
  <w:num w:numId="26">
    <w:abstractNumId w:val="38"/>
  </w:num>
  <w:num w:numId="27">
    <w:abstractNumId w:val="22"/>
  </w:num>
  <w:num w:numId="28">
    <w:abstractNumId w:val="19"/>
  </w:num>
  <w:num w:numId="29">
    <w:abstractNumId w:val="46"/>
  </w:num>
  <w:num w:numId="30">
    <w:abstractNumId w:val="39"/>
  </w:num>
  <w:num w:numId="31">
    <w:abstractNumId w:val="41"/>
  </w:num>
  <w:num w:numId="32">
    <w:abstractNumId w:val="18"/>
  </w:num>
  <w:num w:numId="33">
    <w:abstractNumId w:val="9"/>
  </w:num>
  <w:num w:numId="34">
    <w:abstractNumId w:val="5"/>
  </w:num>
  <w:num w:numId="35">
    <w:abstractNumId w:val="1"/>
  </w:num>
  <w:num w:numId="36">
    <w:abstractNumId w:val="37"/>
  </w:num>
  <w:num w:numId="37">
    <w:abstractNumId w:val="2"/>
  </w:num>
  <w:num w:numId="38">
    <w:abstractNumId w:val="25"/>
  </w:num>
  <w:num w:numId="39">
    <w:abstractNumId w:val="26"/>
  </w:num>
  <w:num w:numId="40">
    <w:abstractNumId w:val="40"/>
  </w:num>
  <w:num w:numId="41">
    <w:abstractNumId w:val="24"/>
  </w:num>
  <w:num w:numId="42">
    <w:abstractNumId w:val="43"/>
  </w:num>
  <w:num w:numId="43">
    <w:abstractNumId w:val="29"/>
  </w:num>
  <w:num w:numId="44">
    <w:abstractNumId w:val="45"/>
  </w:num>
  <w:num w:numId="45">
    <w:abstractNumId w:val="35"/>
  </w:num>
  <w:num w:numId="46">
    <w:abstractNumId w:val="42"/>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de-DE" w:vendorID="64" w:dllVersion="6" w:nlCheck="1" w:checkStyle="0"/>
  <w:activeWritingStyle w:appName="MSWord" w:lang="de-DE" w:vendorID="64" w:dllVersion="0" w:nlCheck="1" w:checkStyle="0"/>
  <w:activeWritingStyle w:appName="MSWord" w:lang="en-US" w:vendorID="64" w:dllVersion="6" w:nlCheck="1" w:checkStyle="1"/>
  <w:activeWritingStyle w:appName="MSWord" w:lang="de-DE" w:vendorID="64" w:dllVersion="131078" w:nlCheck="1" w:checkStyle="0"/>
  <w:proofState w:spelling="clean" w:grammar="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363"/>
    <w:rsid w:val="0000094D"/>
    <w:rsid w:val="000107AF"/>
    <w:rsid w:val="00024AF9"/>
    <w:rsid w:val="00024C72"/>
    <w:rsid w:val="00026A81"/>
    <w:rsid w:val="00026A8B"/>
    <w:rsid w:val="00027655"/>
    <w:rsid w:val="00027873"/>
    <w:rsid w:val="0003568C"/>
    <w:rsid w:val="00035807"/>
    <w:rsid w:val="00040096"/>
    <w:rsid w:val="00054942"/>
    <w:rsid w:val="0005797E"/>
    <w:rsid w:val="00057A6F"/>
    <w:rsid w:val="000719E0"/>
    <w:rsid w:val="00074088"/>
    <w:rsid w:val="00082581"/>
    <w:rsid w:val="00085049"/>
    <w:rsid w:val="0008682F"/>
    <w:rsid w:val="00096C2A"/>
    <w:rsid w:val="000A0E0E"/>
    <w:rsid w:val="000C159E"/>
    <w:rsid w:val="000C1EFF"/>
    <w:rsid w:val="000C3E9E"/>
    <w:rsid w:val="000C472B"/>
    <w:rsid w:val="000D1588"/>
    <w:rsid w:val="000D380E"/>
    <w:rsid w:val="000D7B0F"/>
    <w:rsid w:val="000E0833"/>
    <w:rsid w:val="000F3938"/>
    <w:rsid w:val="000F7547"/>
    <w:rsid w:val="00107048"/>
    <w:rsid w:val="001145E7"/>
    <w:rsid w:val="00114FAC"/>
    <w:rsid w:val="00121F6C"/>
    <w:rsid w:val="00122AD4"/>
    <w:rsid w:val="001239A6"/>
    <w:rsid w:val="0012571C"/>
    <w:rsid w:val="0013037C"/>
    <w:rsid w:val="001462A8"/>
    <w:rsid w:val="00152C8C"/>
    <w:rsid w:val="001530A8"/>
    <w:rsid w:val="00161C1F"/>
    <w:rsid w:val="00166778"/>
    <w:rsid w:val="00181E61"/>
    <w:rsid w:val="00184249"/>
    <w:rsid w:val="00184A3F"/>
    <w:rsid w:val="001919B3"/>
    <w:rsid w:val="00193AD6"/>
    <w:rsid w:val="001A7E9D"/>
    <w:rsid w:val="001B53BA"/>
    <w:rsid w:val="001C5294"/>
    <w:rsid w:val="001C621A"/>
    <w:rsid w:val="001C7CBE"/>
    <w:rsid w:val="001D0BC3"/>
    <w:rsid w:val="001D439B"/>
    <w:rsid w:val="001E0086"/>
    <w:rsid w:val="001E0DCA"/>
    <w:rsid w:val="001E7207"/>
    <w:rsid w:val="001F3F0A"/>
    <w:rsid w:val="001F6C69"/>
    <w:rsid w:val="00206ECB"/>
    <w:rsid w:val="00207339"/>
    <w:rsid w:val="00210696"/>
    <w:rsid w:val="002138DF"/>
    <w:rsid w:val="0021468B"/>
    <w:rsid w:val="00226FEA"/>
    <w:rsid w:val="0023041C"/>
    <w:rsid w:val="002325B6"/>
    <w:rsid w:val="00261892"/>
    <w:rsid w:val="002647DC"/>
    <w:rsid w:val="00266A70"/>
    <w:rsid w:val="0027087F"/>
    <w:rsid w:val="002708A7"/>
    <w:rsid w:val="00283756"/>
    <w:rsid w:val="0029088E"/>
    <w:rsid w:val="00294117"/>
    <w:rsid w:val="0029754B"/>
    <w:rsid w:val="002A74B6"/>
    <w:rsid w:val="002B1338"/>
    <w:rsid w:val="002C0005"/>
    <w:rsid w:val="002C1025"/>
    <w:rsid w:val="002C5F53"/>
    <w:rsid w:val="002E1636"/>
    <w:rsid w:val="002E4F5E"/>
    <w:rsid w:val="002F74E1"/>
    <w:rsid w:val="002F757B"/>
    <w:rsid w:val="0030361E"/>
    <w:rsid w:val="0030518C"/>
    <w:rsid w:val="00305472"/>
    <w:rsid w:val="00310206"/>
    <w:rsid w:val="0031406B"/>
    <w:rsid w:val="0031732D"/>
    <w:rsid w:val="003202C4"/>
    <w:rsid w:val="0033198C"/>
    <w:rsid w:val="0033365B"/>
    <w:rsid w:val="00341F27"/>
    <w:rsid w:val="0036602B"/>
    <w:rsid w:val="00384A62"/>
    <w:rsid w:val="003A245D"/>
    <w:rsid w:val="003A2D83"/>
    <w:rsid w:val="003B419B"/>
    <w:rsid w:val="003C4233"/>
    <w:rsid w:val="003D3755"/>
    <w:rsid w:val="003F1EC0"/>
    <w:rsid w:val="004022A4"/>
    <w:rsid w:val="00405880"/>
    <w:rsid w:val="004156A9"/>
    <w:rsid w:val="004204A4"/>
    <w:rsid w:val="0043726E"/>
    <w:rsid w:val="00441C07"/>
    <w:rsid w:val="00443E01"/>
    <w:rsid w:val="00450F77"/>
    <w:rsid w:val="00455195"/>
    <w:rsid w:val="00464F69"/>
    <w:rsid w:val="00466D46"/>
    <w:rsid w:val="00484B9C"/>
    <w:rsid w:val="00486C24"/>
    <w:rsid w:val="00493728"/>
    <w:rsid w:val="00495F7D"/>
    <w:rsid w:val="004A1934"/>
    <w:rsid w:val="004B28CF"/>
    <w:rsid w:val="004B2C09"/>
    <w:rsid w:val="004B3D1F"/>
    <w:rsid w:val="004C2FE4"/>
    <w:rsid w:val="004D2F60"/>
    <w:rsid w:val="004E3706"/>
    <w:rsid w:val="004F41FE"/>
    <w:rsid w:val="004F4CD7"/>
    <w:rsid w:val="00501F5B"/>
    <w:rsid w:val="005131F7"/>
    <w:rsid w:val="00513CE9"/>
    <w:rsid w:val="00513FBF"/>
    <w:rsid w:val="00523440"/>
    <w:rsid w:val="00523B26"/>
    <w:rsid w:val="005279DD"/>
    <w:rsid w:val="00527A12"/>
    <w:rsid w:val="00527A55"/>
    <w:rsid w:val="00532744"/>
    <w:rsid w:val="00537195"/>
    <w:rsid w:val="005371F0"/>
    <w:rsid w:val="00540E9B"/>
    <w:rsid w:val="0054193E"/>
    <w:rsid w:val="00543AD1"/>
    <w:rsid w:val="00546866"/>
    <w:rsid w:val="00546F0E"/>
    <w:rsid w:val="00554A34"/>
    <w:rsid w:val="00560633"/>
    <w:rsid w:val="0057382C"/>
    <w:rsid w:val="00574CE5"/>
    <w:rsid w:val="005803CB"/>
    <w:rsid w:val="005B2DA4"/>
    <w:rsid w:val="005B4DBD"/>
    <w:rsid w:val="005B6886"/>
    <w:rsid w:val="005C23BF"/>
    <w:rsid w:val="005C6080"/>
    <w:rsid w:val="005D4268"/>
    <w:rsid w:val="005D694C"/>
    <w:rsid w:val="005D7D03"/>
    <w:rsid w:val="005E7480"/>
    <w:rsid w:val="005E78F5"/>
    <w:rsid w:val="00601E6D"/>
    <w:rsid w:val="0060272E"/>
    <w:rsid w:val="00605DB7"/>
    <w:rsid w:val="00620333"/>
    <w:rsid w:val="00621560"/>
    <w:rsid w:val="00634AC4"/>
    <w:rsid w:val="00637068"/>
    <w:rsid w:val="00641127"/>
    <w:rsid w:val="00643AC9"/>
    <w:rsid w:val="00645791"/>
    <w:rsid w:val="00647AEE"/>
    <w:rsid w:val="0065320B"/>
    <w:rsid w:val="00655BB1"/>
    <w:rsid w:val="00671946"/>
    <w:rsid w:val="00677C6D"/>
    <w:rsid w:val="006810B0"/>
    <w:rsid w:val="00683DD1"/>
    <w:rsid w:val="00695F4D"/>
    <w:rsid w:val="00697B2E"/>
    <w:rsid w:val="006A0F4E"/>
    <w:rsid w:val="006A17C4"/>
    <w:rsid w:val="006B3C7C"/>
    <w:rsid w:val="006C0F91"/>
    <w:rsid w:val="006C4ECE"/>
    <w:rsid w:val="0070403B"/>
    <w:rsid w:val="0074133C"/>
    <w:rsid w:val="00741C24"/>
    <w:rsid w:val="00754162"/>
    <w:rsid w:val="00760614"/>
    <w:rsid w:val="00765BB2"/>
    <w:rsid w:val="007671FF"/>
    <w:rsid w:val="007705C9"/>
    <w:rsid w:val="00771B8C"/>
    <w:rsid w:val="00772C7C"/>
    <w:rsid w:val="00772DA8"/>
    <w:rsid w:val="00773C8F"/>
    <w:rsid w:val="007862F1"/>
    <w:rsid w:val="007952BD"/>
    <w:rsid w:val="007A249A"/>
    <w:rsid w:val="007C515B"/>
    <w:rsid w:val="007D1B1B"/>
    <w:rsid w:val="007D4A1A"/>
    <w:rsid w:val="007D4DB2"/>
    <w:rsid w:val="007D5E7E"/>
    <w:rsid w:val="007E3E19"/>
    <w:rsid w:val="007E47CA"/>
    <w:rsid w:val="007E677D"/>
    <w:rsid w:val="007E7EF8"/>
    <w:rsid w:val="007F2CE2"/>
    <w:rsid w:val="00802994"/>
    <w:rsid w:val="008100B8"/>
    <w:rsid w:val="00812465"/>
    <w:rsid w:val="00820284"/>
    <w:rsid w:val="00823192"/>
    <w:rsid w:val="0084614F"/>
    <w:rsid w:val="00855FA5"/>
    <w:rsid w:val="00857327"/>
    <w:rsid w:val="00864188"/>
    <w:rsid w:val="00867F93"/>
    <w:rsid w:val="00877747"/>
    <w:rsid w:val="008834CD"/>
    <w:rsid w:val="008873EC"/>
    <w:rsid w:val="008965DD"/>
    <w:rsid w:val="008A1B7D"/>
    <w:rsid w:val="008A7C73"/>
    <w:rsid w:val="008C275B"/>
    <w:rsid w:val="008C287F"/>
    <w:rsid w:val="008C7884"/>
    <w:rsid w:val="008D259E"/>
    <w:rsid w:val="008E4D95"/>
    <w:rsid w:val="008E512E"/>
    <w:rsid w:val="008E7602"/>
    <w:rsid w:val="008F17B1"/>
    <w:rsid w:val="008F3EF9"/>
    <w:rsid w:val="008F6167"/>
    <w:rsid w:val="00900580"/>
    <w:rsid w:val="009014F3"/>
    <w:rsid w:val="00907D06"/>
    <w:rsid w:val="009100C6"/>
    <w:rsid w:val="00913451"/>
    <w:rsid w:val="00916070"/>
    <w:rsid w:val="00927227"/>
    <w:rsid w:val="009307C9"/>
    <w:rsid w:val="00932757"/>
    <w:rsid w:val="009433AA"/>
    <w:rsid w:val="00944394"/>
    <w:rsid w:val="00945F0F"/>
    <w:rsid w:val="00957E80"/>
    <w:rsid w:val="00970F0E"/>
    <w:rsid w:val="00972267"/>
    <w:rsid w:val="009819F4"/>
    <w:rsid w:val="009837BA"/>
    <w:rsid w:val="00983973"/>
    <w:rsid w:val="00987E41"/>
    <w:rsid w:val="00990830"/>
    <w:rsid w:val="00991948"/>
    <w:rsid w:val="009A450D"/>
    <w:rsid w:val="009B3E9C"/>
    <w:rsid w:val="009B6815"/>
    <w:rsid w:val="009D056E"/>
    <w:rsid w:val="009D292A"/>
    <w:rsid w:val="009D3CB7"/>
    <w:rsid w:val="009D3E90"/>
    <w:rsid w:val="00A01ECB"/>
    <w:rsid w:val="00A05F73"/>
    <w:rsid w:val="00A10868"/>
    <w:rsid w:val="00A12835"/>
    <w:rsid w:val="00A201A2"/>
    <w:rsid w:val="00A22D08"/>
    <w:rsid w:val="00A321C8"/>
    <w:rsid w:val="00A349FE"/>
    <w:rsid w:val="00A41A92"/>
    <w:rsid w:val="00A4580D"/>
    <w:rsid w:val="00A46E5C"/>
    <w:rsid w:val="00A526CE"/>
    <w:rsid w:val="00A72CEA"/>
    <w:rsid w:val="00A73B07"/>
    <w:rsid w:val="00A801DC"/>
    <w:rsid w:val="00A80DEA"/>
    <w:rsid w:val="00A82E31"/>
    <w:rsid w:val="00A8487A"/>
    <w:rsid w:val="00A937F7"/>
    <w:rsid w:val="00AA1C3B"/>
    <w:rsid w:val="00AA5209"/>
    <w:rsid w:val="00AD0552"/>
    <w:rsid w:val="00AE1C35"/>
    <w:rsid w:val="00B032DD"/>
    <w:rsid w:val="00B05313"/>
    <w:rsid w:val="00B060CC"/>
    <w:rsid w:val="00B07E34"/>
    <w:rsid w:val="00B17CB5"/>
    <w:rsid w:val="00B30528"/>
    <w:rsid w:val="00B310C2"/>
    <w:rsid w:val="00B33109"/>
    <w:rsid w:val="00B51423"/>
    <w:rsid w:val="00B51560"/>
    <w:rsid w:val="00B561CD"/>
    <w:rsid w:val="00B56A9D"/>
    <w:rsid w:val="00B63BF9"/>
    <w:rsid w:val="00B66AD6"/>
    <w:rsid w:val="00B70547"/>
    <w:rsid w:val="00B7408E"/>
    <w:rsid w:val="00B936AB"/>
    <w:rsid w:val="00B94DAA"/>
    <w:rsid w:val="00B95DAD"/>
    <w:rsid w:val="00BA1EA5"/>
    <w:rsid w:val="00BA79CB"/>
    <w:rsid w:val="00BB094C"/>
    <w:rsid w:val="00BB404D"/>
    <w:rsid w:val="00BB479D"/>
    <w:rsid w:val="00BB4944"/>
    <w:rsid w:val="00BD183E"/>
    <w:rsid w:val="00BD244A"/>
    <w:rsid w:val="00BE7B99"/>
    <w:rsid w:val="00BF0B6D"/>
    <w:rsid w:val="00C164FD"/>
    <w:rsid w:val="00C236ED"/>
    <w:rsid w:val="00C25FFE"/>
    <w:rsid w:val="00C331F3"/>
    <w:rsid w:val="00C3718D"/>
    <w:rsid w:val="00C40E28"/>
    <w:rsid w:val="00C50365"/>
    <w:rsid w:val="00C57BC1"/>
    <w:rsid w:val="00C6697E"/>
    <w:rsid w:val="00C73BB0"/>
    <w:rsid w:val="00C75545"/>
    <w:rsid w:val="00C75CEF"/>
    <w:rsid w:val="00C77818"/>
    <w:rsid w:val="00CA2B6B"/>
    <w:rsid w:val="00CA2D73"/>
    <w:rsid w:val="00CA5FF8"/>
    <w:rsid w:val="00CA6819"/>
    <w:rsid w:val="00CB1F43"/>
    <w:rsid w:val="00CB5A23"/>
    <w:rsid w:val="00CC6004"/>
    <w:rsid w:val="00CD70A6"/>
    <w:rsid w:val="00CF3CD8"/>
    <w:rsid w:val="00D00363"/>
    <w:rsid w:val="00D03F09"/>
    <w:rsid w:val="00D06EFC"/>
    <w:rsid w:val="00D154EB"/>
    <w:rsid w:val="00D2251F"/>
    <w:rsid w:val="00D2365B"/>
    <w:rsid w:val="00D2382D"/>
    <w:rsid w:val="00D301ED"/>
    <w:rsid w:val="00D30258"/>
    <w:rsid w:val="00D322B7"/>
    <w:rsid w:val="00D342AC"/>
    <w:rsid w:val="00D42719"/>
    <w:rsid w:val="00D46A48"/>
    <w:rsid w:val="00D51FEA"/>
    <w:rsid w:val="00D608C1"/>
    <w:rsid w:val="00D60C3A"/>
    <w:rsid w:val="00D65933"/>
    <w:rsid w:val="00D731DE"/>
    <w:rsid w:val="00D801E8"/>
    <w:rsid w:val="00D928E5"/>
    <w:rsid w:val="00D957AE"/>
    <w:rsid w:val="00D96AA5"/>
    <w:rsid w:val="00D97B9A"/>
    <w:rsid w:val="00DA14B0"/>
    <w:rsid w:val="00DA621B"/>
    <w:rsid w:val="00DA770F"/>
    <w:rsid w:val="00DA7CCF"/>
    <w:rsid w:val="00DB4773"/>
    <w:rsid w:val="00DC3932"/>
    <w:rsid w:val="00DD173C"/>
    <w:rsid w:val="00DD1991"/>
    <w:rsid w:val="00DD1E85"/>
    <w:rsid w:val="00E003B9"/>
    <w:rsid w:val="00E0199D"/>
    <w:rsid w:val="00E0349F"/>
    <w:rsid w:val="00E134E0"/>
    <w:rsid w:val="00E14003"/>
    <w:rsid w:val="00E1757D"/>
    <w:rsid w:val="00E31134"/>
    <w:rsid w:val="00E32D45"/>
    <w:rsid w:val="00E35B31"/>
    <w:rsid w:val="00E366A4"/>
    <w:rsid w:val="00E36E56"/>
    <w:rsid w:val="00E421F2"/>
    <w:rsid w:val="00E47D48"/>
    <w:rsid w:val="00E71315"/>
    <w:rsid w:val="00E715F4"/>
    <w:rsid w:val="00E729DF"/>
    <w:rsid w:val="00E74472"/>
    <w:rsid w:val="00E7716A"/>
    <w:rsid w:val="00E80902"/>
    <w:rsid w:val="00E81FAE"/>
    <w:rsid w:val="00E82229"/>
    <w:rsid w:val="00E83D86"/>
    <w:rsid w:val="00EA28EE"/>
    <w:rsid w:val="00EA5CBD"/>
    <w:rsid w:val="00EB10DF"/>
    <w:rsid w:val="00EC39BB"/>
    <w:rsid w:val="00EC73B1"/>
    <w:rsid w:val="00ED00FE"/>
    <w:rsid w:val="00ED305A"/>
    <w:rsid w:val="00ED3999"/>
    <w:rsid w:val="00ED75E5"/>
    <w:rsid w:val="00EE1BD8"/>
    <w:rsid w:val="00EF0F98"/>
    <w:rsid w:val="00EF4835"/>
    <w:rsid w:val="00EF48AC"/>
    <w:rsid w:val="00F00460"/>
    <w:rsid w:val="00F015DC"/>
    <w:rsid w:val="00F15D2B"/>
    <w:rsid w:val="00F16760"/>
    <w:rsid w:val="00F22968"/>
    <w:rsid w:val="00F41D69"/>
    <w:rsid w:val="00F447F0"/>
    <w:rsid w:val="00F46892"/>
    <w:rsid w:val="00F46FA4"/>
    <w:rsid w:val="00F53358"/>
    <w:rsid w:val="00F5643C"/>
    <w:rsid w:val="00F573EC"/>
    <w:rsid w:val="00F60980"/>
    <w:rsid w:val="00F631E7"/>
    <w:rsid w:val="00F63798"/>
    <w:rsid w:val="00F64A6F"/>
    <w:rsid w:val="00F658F1"/>
    <w:rsid w:val="00F6749C"/>
    <w:rsid w:val="00F67507"/>
    <w:rsid w:val="00F77F86"/>
    <w:rsid w:val="00F81A49"/>
    <w:rsid w:val="00F92B03"/>
    <w:rsid w:val="00FC23DC"/>
    <w:rsid w:val="00FD19D0"/>
    <w:rsid w:val="00FD608B"/>
    <w:rsid w:val="00FD771C"/>
    <w:rsid w:val="00FE3D4F"/>
    <w:rsid w:val="00FE49BB"/>
    <w:rsid w:val="00FE53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3319A"/>
  <w15:chartTrackingRefBased/>
  <w15:docId w15:val="{E8AB9FC3-83EE-4804-8E1E-B770A1FA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autoRedefine/>
    <w:uiPriority w:val="9"/>
    <w:qFormat/>
    <w:rsid w:val="00E31134"/>
    <w:pPr>
      <w:keepNext/>
      <w:keepLines/>
      <w:tabs>
        <w:tab w:val="right" w:pos="9072"/>
      </w:tabs>
      <w:spacing w:before="240" w:after="0"/>
      <w:outlineLvl w:val="0"/>
    </w:pPr>
    <w:rPr>
      <w:rFonts w:asciiTheme="majorHAnsi" w:eastAsiaTheme="majorEastAsia" w:hAnsiTheme="majorHAnsi" w:cstheme="majorBidi"/>
      <w:b/>
      <w:color w:val="006EAF"/>
      <w:sz w:val="40"/>
      <w:szCs w:val="32"/>
    </w:rPr>
  </w:style>
  <w:style w:type="paragraph" w:styleId="berschrift2">
    <w:name w:val="heading 2"/>
    <w:basedOn w:val="Standard"/>
    <w:next w:val="Standard"/>
    <w:link w:val="berschrift2Zchn"/>
    <w:uiPriority w:val="9"/>
    <w:unhideWhenUsed/>
    <w:qFormat/>
    <w:rsid w:val="0043726E"/>
    <w:pPr>
      <w:keepNext/>
      <w:keepLines/>
      <w:spacing w:before="280" w:after="240"/>
      <w:outlineLvl w:val="1"/>
    </w:pPr>
    <w:rPr>
      <w:rFonts w:asciiTheme="majorHAnsi" w:eastAsiaTheme="majorEastAsia" w:hAnsiTheme="majorHAnsi" w:cstheme="majorBidi"/>
      <w:b/>
      <w:color w:val="006EAF"/>
      <w:sz w:val="28"/>
      <w:szCs w:val="26"/>
    </w:rPr>
  </w:style>
  <w:style w:type="paragraph" w:styleId="berschrift3">
    <w:name w:val="heading 3"/>
    <w:basedOn w:val="Standard"/>
    <w:next w:val="Standard"/>
    <w:link w:val="berschrift3Zchn"/>
    <w:uiPriority w:val="9"/>
    <w:unhideWhenUsed/>
    <w:qFormat/>
    <w:rsid w:val="008834CD"/>
    <w:pPr>
      <w:keepNext/>
      <w:keepLines/>
      <w:spacing w:before="40" w:after="0" w:line="360" w:lineRule="auto"/>
      <w:outlineLvl w:val="2"/>
    </w:pPr>
    <w:rPr>
      <w:rFonts w:asciiTheme="majorHAnsi" w:eastAsiaTheme="majorEastAsia" w:hAnsiTheme="majorHAnsi" w:cstheme="majorBidi"/>
      <w:b/>
      <w:color w:val="006EA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77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77818"/>
    <w:rPr>
      <w:sz w:val="16"/>
      <w:szCs w:val="16"/>
    </w:rPr>
  </w:style>
  <w:style w:type="paragraph" w:styleId="Kommentartext">
    <w:name w:val="annotation text"/>
    <w:basedOn w:val="Standard"/>
    <w:link w:val="KommentartextZchn"/>
    <w:uiPriority w:val="99"/>
    <w:unhideWhenUsed/>
    <w:rsid w:val="00C77818"/>
    <w:pPr>
      <w:spacing w:line="240" w:lineRule="auto"/>
    </w:pPr>
    <w:rPr>
      <w:sz w:val="20"/>
      <w:szCs w:val="20"/>
    </w:rPr>
  </w:style>
  <w:style w:type="character" w:customStyle="1" w:styleId="KommentartextZchn">
    <w:name w:val="Kommentartext Zchn"/>
    <w:basedOn w:val="Absatz-Standardschriftart"/>
    <w:link w:val="Kommentartext"/>
    <w:uiPriority w:val="99"/>
    <w:rsid w:val="00C77818"/>
    <w:rPr>
      <w:sz w:val="20"/>
      <w:szCs w:val="20"/>
    </w:rPr>
  </w:style>
  <w:style w:type="paragraph" w:styleId="Sprechblasentext">
    <w:name w:val="Balloon Text"/>
    <w:basedOn w:val="Standard"/>
    <w:link w:val="SprechblasentextZchn"/>
    <w:uiPriority w:val="99"/>
    <w:semiHidden/>
    <w:unhideWhenUsed/>
    <w:rsid w:val="00C778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7818"/>
    <w:rPr>
      <w:rFonts w:ascii="Segoe UI" w:hAnsi="Segoe UI" w:cs="Segoe UI"/>
      <w:sz w:val="18"/>
      <w:szCs w:val="18"/>
    </w:rPr>
  </w:style>
  <w:style w:type="character" w:customStyle="1" w:styleId="berschrift2Zchn">
    <w:name w:val="Überschrift 2 Zchn"/>
    <w:basedOn w:val="Absatz-Standardschriftart"/>
    <w:link w:val="berschrift2"/>
    <w:uiPriority w:val="9"/>
    <w:rsid w:val="0043726E"/>
    <w:rPr>
      <w:rFonts w:asciiTheme="majorHAnsi" w:eastAsiaTheme="majorEastAsia" w:hAnsiTheme="majorHAnsi" w:cstheme="majorBidi"/>
      <w:b/>
      <w:color w:val="006EAF"/>
      <w:sz w:val="28"/>
      <w:szCs w:val="26"/>
    </w:rPr>
  </w:style>
  <w:style w:type="character" w:styleId="Hyperlink">
    <w:name w:val="Hyperlink"/>
    <w:basedOn w:val="Absatz-Standardschriftart"/>
    <w:uiPriority w:val="99"/>
    <w:unhideWhenUsed/>
    <w:rsid w:val="003A245D"/>
    <w:rPr>
      <w:color w:val="0000FF"/>
      <w:u w:val="single"/>
    </w:rPr>
  </w:style>
  <w:style w:type="character" w:customStyle="1" w:styleId="berschrift1Zchn">
    <w:name w:val="Überschrift 1 Zchn"/>
    <w:basedOn w:val="Absatz-Standardschriftart"/>
    <w:link w:val="berschrift1"/>
    <w:uiPriority w:val="9"/>
    <w:rsid w:val="00E31134"/>
    <w:rPr>
      <w:rFonts w:asciiTheme="majorHAnsi" w:eastAsiaTheme="majorEastAsia" w:hAnsiTheme="majorHAnsi" w:cstheme="majorBidi"/>
      <w:b/>
      <w:color w:val="006EAF"/>
      <w:sz w:val="40"/>
      <w:szCs w:val="32"/>
    </w:rPr>
  </w:style>
  <w:style w:type="character" w:styleId="BesuchterLink">
    <w:name w:val="FollowedHyperlink"/>
    <w:basedOn w:val="Absatz-Standardschriftart"/>
    <w:uiPriority w:val="99"/>
    <w:semiHidden/>
    <w:unhideWhenUsed/>
    <w:rsid w:val="004F41FE"/>
    <w:rPr>
      <w:color w:val="954F72" w:themeColor="followedHyperlink"/>
      <w:u w:val="single"/>
    </w:rPr>
  </w:style>
  <w:style w:type="character" w:customStyle="1" w:styleId="berschrift3Zchn">
    <w:name w:val="Überschrift 3 Zchn"/>
    <w:basedOn w:val="Absatz-Standardschriftart"/>
    <w:link w:val="berschrift3"/>
    <w:uiPriority w:val="9"/>
    <w:rsid w:val="008834CD"/>
    <w:rPr>
      <w:rFonts w:asciiTheme="majorHAnsi" w:eastAsiaTheme="majorEastAsia" w:hAnsiTheme="majorHAnsi" w:cstheme="majorBidi"/>
      <w:b/>
      <w:color w:val="006EAF"/>
      <w:sz w:val="24"/>
      <w:szCs w:val="24"/>
    </w:rPr>
  </w:style>
  <w:style w:type="paragraph" w:styleId="Kommentarthema">
    <w:name w:val="annotation subject"/>
    <w:basedOn w:val="Kommentartext"/>
    <w:next w:val="Kommentartext"/>
    <w:link w:val="KommentarthemaZchn"/>
    <w:uiPriority w:val="99"/>
    <w:semiHidden/>
    <w:unhideWhenUsed/>
    <w:rsid w:val="002647DC"/>
    <w:rPr>
      <w:b/>
      <w:bCs/>
    </w:rPr>
  </w:style>
  <w:style w:type="character" w:customStyle="1" w:styleId="KommentarthemaZchn">
    <w:name w:val="Kommentarthema Zchn"/>
    <w:basedOn w:val="KommentartextZchn"/>
    <w:link w:val="Kommentarthema"/>
    <w:uiPriority w:val="99"/>
    <w:semiHidden/>
    <w:rsid w:val="002647DC"/>
    <w:rPr>
      <w:b/>
      <w:bCs/>
      <w:sz w:val="20"/>
      <w:szCs w:val="20"/>
    </w:rPr>
  </w:style>
  <w:style w:type="paragraph" w:styleId="Beschriftung">
    <w:name w:val="caption"/>
    <w:basedOn w:val="Standard"/>
    <w:next w:val="Standard"/>
    <w:uiPriority w:val="35"/>
    <w:unhideWhenUsed/>
    <w:qFormat/>
    <w:rsid w:val="00DC3932"/>
    <w:pPr>
      <w:spacing w:after="200" w:line="240" w:lineRule="auto"/>
    </w:pPr>
    <w:rPr>
      <w:i/>
      <w:iCs/>
      <w:color w:val="44546A" w:themeColor="text2"/>
      <w:sz w:val="18"/>
      <w:szCs w:val="18"/>
    </w:rPr>
  </w:style>
  <w:style w:type="paragraph" w:styleId="Listenabsatz">
    <w:name w:val="List Paragraph"/>
    <w:basedOn w:val="Standard"/>
    <w:link w:val="ListenabsatzZchn"/>
    <w:uiPriority w:val="34"/>
    <w:qFormat/>
    <w:rsid w:val="00074088"/>
    <w:pPr>
      <w:ind w:left="720"/>
      <w:contextualSpacing/>
    </w:pPr>
  </w:style>
  <w:style w:type="paragraph" w:styleId="Kopfzeile">
    <w:name w:val="header"/>
    <w:basedOn w:val="Standard"/>
    <w:link w:val="KopfzeileZchn"/>
    <w:uiPriority w:val="99"/>
    <w:unhideWhenUsed/>
    <w:rsid w:val="004B3D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D1F"/>
  </w:style>
  <w:style w:type="paragraph" w:styleId="Fuzeile">
    <w:name w:val="footer"/>
    <w:basedOn w:val="Standard"/>
    <w:link w:val="FuzeileZchn"/>
    <w:uiPriority w:val="99"/>
    <w:unhideWhenUsed/>
    <w:rsid w:val="004B3D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3D1F"/>
  </w:style>
  <w:style w:type="paragraph" w:customStyle="1" w:styleId="Pa2">
    <w:name w:val="Pa2"/>
    <w:basedOn w:val="Standard"/>
    <w:next w:val="Standard"/>
    <w:uiPriority w:val="99"/>
    <w:rsid w:val="00D30258"/>
    <w:pPr>
      <w:autoSpaceDE w:val="0"/>
      <w:autoSpaceDN w:val="0"/>
      <w:adjustRightInd w:val="0"/>
      <w:spacing w:after="0" w:line="241" w:lineRule="atLeast"/>
    </w:pPr>
    <w:rPr>
      <w:rFonts w:ascii="Calibri" w:hAnsi="Calibri"/>
      <w:sz w:val="24"/>
      <w:szCs w:val="24"/>
    </w:rPr>
  </w:style>
  <w:style w:type="character" w:customStyle="1" w:styleId="A4">
    <w:name w:val="A4"/>
    <w:uiPriority w:val="99"/>
    <w:rsid w:val="00D30258"/>
    <w:rPr>
      <w:rFonts w:cs="Calibri"/>
      <w:color w:val="000000"/>
      <w:sz w:val="28"/>
      <w:szCs w:val="28"/>
      <w:u w:val="single"/>
    </w:rPr>
  </w:style>
  <w:style w:type="character" w:customStyle="1" w:styleId="A6">
    <w:name w:val="A6"/>
    <w:uiPriority w:val="99"/>
    <w:rsid w:val="00D30258"/>
    <w:rPr>
      <w:rFonts w:cs="Calibri"/>
      <w:color w:val="000000"/>
      <w:sz w:val="20"/>
      <w:szCs w:val="20"/>
    </w:rPr>
  </w:style>
  <w:style w:type="character" w:customStyle="1" w:styleId="A7">
    <w:name w:val="A7"/>
    <w:uiPriority w:val="99"/>
    <w:rsid w:val="00D30258"/>
    <w:rPr>
      <w:rFonts w:cs="Calibri"/>
      <w:color w:val="000000"/>
      <w:sz w:val="28"/>
      <w:szCs w:val="28"/>
    </w:rPr>
  </w:style>
  <w:style w:type="character" w:customStyle="1" w:styleId="ListenabsatzZchn">
    <w:name w:val="Listenabsatz Zchn"/>
    <w:basedOn w:val="Absatz-Standardschriftart"/>
    <w:link w:val="Listenabsatz"/>
    <w:uiPriority w:val="34"/>
    <w:rsid w:val="00107048"/>
  </w:style>
  <w:style w:type="paragraph" w:styleId="Funotentext">
    <w:name w:val="footnote text"/>
    <w:basedOn w:val="Standard"/>
    <w:link w:val="FunotentextZchn"/>
    <w:uiPriority w:val="99"/>
    <w:semiHidden/>
    <w:unhideWhenUsed/>
    <w:rsid w:val="0010704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07048"/>
    <w:rPr>
      <w:sz w:val="20"/>
      <w:szCs w:val="20"/>
    </w:rPr>
  </w:style>
  <w:style w:type="character" w:styleId="Funotenzeichen">
    <w:name w:val="footnote reference"/>
    <w:basedOn w:val="Absatz-Standardschriftart"/>
    <w:uiPriority w:val="99"/>
    <w:semiHidden/>
    <w:unhideWhenUsed/>
    <w:rsid w:val="00107048"/>
    <w:rPr>
      <w:vertAlign w:val="superscript"/>
    </w:rPr>
  </w:style>
  <w:style w:type="paragraph" w:styleId="berarbeitung">
    <w:name w:val="Revision"/>
    <w:hidden/>
    <w:uiPriority w:val="99"/>
    <w:semiHidden/>
    <w:rsid w:val="00E36E56"/>
    <w:pPr>
      <w:spacing w:after="0" w:line="240" w:lineRule="auto"/>
    </w:pPr>
  </w:style>
  <w:style w:type="paragraph" w:styleId="NurText">
    <w:name w:val="Plain Text"/>
    <w:basedOn w:val="Standard"/>
    <w:link w:val="NurTextZchn"/>
    <w:uiPriority w:val="99"/>
    <w:semiHidden/>
    <w:unhideWhenUsed/>
    <w:rsid w:val="005E7480"/>
    <w:pPr>
      <w:spacing w:after="0" w:line="240" w:lineRule="auto"/>
    </w:pPr>
    <w:rPr>
      <w:rFonts w:ascii="Calibri" w:eastAsia="Times New Roman" w:hAnsi="Calibri" w:cs="Times New Roman"/>
      <w:szCs w:val="21"/>
    </w:rPr>
  </w:style>
  <w:style w:type="character" w:customStyle="1" w:styleId="NurTextZchn">
    <w:name w:val="Nur Text Zchn"/>
    <w:basedOn w:val="Absatz-Standardschriftart"/>
    <w:link w:val="NurText"/>
    <w:uiPriority w:val="99"/>
    <w:semiHidden/>
    <w:rsid w:val="005E7480"/>
    <w:rPr>
      <w:rFonts w:ascii="Calibri" w:eastAsia="Times New Roman" w:hAnsi="Calibri" w:cs="Times New Roman"/>
      <w:szCs w:val="21"/>
    </w:rPr>
  </w:style>
  <w:style w:type="character" w:customStyle="1" w:styleId="NichtaufgelsteErwhnung1">
    <w:name w:val="Nicht aufgelöste Erwähnung1"/>
    <w:basedOn w:val="Absatz-Standardschriftart"/>
    <w:uiPriority w:val="99"/>
    <w:semiHidden/>
    <w:unhideWhenUsed/>
    <w:rsid w:val="00B17CB5"/>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9754B"/>
    <w:rPr>
      <w:color w:val="605E5C"/>
      <w:shd w:val="clear" w:color="auto" w:fill="E1DFDD"/>
    </w:rPr>
  </w:style>
  <w:style w:type="paragraph" w:styleId="Aufzhlungszeichen">
    <w:name w:val="List Bullet"/>
    <w:basedOn w:val="Standard"/>
    <w:uiPriority w:val="99"/>
    <w:unhideWhenUsed/>
    <w:rsid w:val="003D3755"/>
    <w:pPr>
      <w:numPr>
        <w:numId w:val="4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36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view.officeapps.live.com/op/view.aspx?src=https%3A%2F%2Fvm.baden-wuerttemberg.de%2Ffileadmin%2Fredaktion%2Fm-mvi%2Fintern%2FDateien%2FPDF%2F231012_Anlage_Handbuch_Klimamobilit%25C3%25A4tspl%25C3%25A4ne_Excel-Template_Ergebnisse_Modellierung_V0.1.xlsx&amp;wdOrigin=BROWSELINK"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vm.baden-wuerttemberg.de/fileadmin/redaktion/m-mvi/intern/Dateien/PDF/231012_Klimamobilit%C3%A4tspl%C3%A4ne_HandbuchModellierung_V0.1_barrierefre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klimaschutz-bewegt.de/wp-content/uploads/Anlage_20_Klimamobilitaetsplaene.pdf" TargetMode="External"/><Relationship Id="rId2" Type="http://schemas.openxmlformats.org/officeDocument/2006/relationships/hyperlink" Target="https://www.landesrecht-bw.de/perma?j=VVBW-MV-20200904-SF" TargetMode="External"/><Relationship Id="rId1" Type="http://schemas.openxmlformats.org/officeDocument/2006/relationships/hyperlink" Target="https://www.landesrecht-bw.de/perma?d=jlr-KlimaSchGBW2023rahmen" TargetMode="External"/><Relationship Id="rId5" Type="http://schemas.openxmlformats.org/officeDocument/2006/relationships/hyperlink" Target="https://fops.de/wp-content/uploads/2021/02/FE-70.0919-2015-Anf-an-staedt-Verkehrsnachfragemodelle-Schlussbericht.pdf" TargetMode="External"/><Relationship Id="rId4" Type="http://schemas.openxmlformats.org/officeDocument/2006/relationships/hyperlink" Target="https://www.isv.uni-stuttgart.de/vuv/nachfragemodell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4CF55-8F94-47E5-A0A0-5C7F55799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4154</Words>
  <Characters>26175</Characters>
  <Application>Microsoft Office Word</Application>
  <DocSecurity>0</DocSecurity>
  <Lines>218</Lines>
  <Paragraphs>60</Paragraphs>
  <ScaleCrop>false</ScaleCrop>
  <HeadingPairs>
    <vt:vector size="2" baseType="variant">
      <vt:variant>
        <vt:lpstr>Titel</vt:lpstr>
      </vt:variant>
      <vt:variant>
        <vt:i4>1</vt:i4>
      </vt:variant>
    </vt:vector>
  </HeadingPairs>
  <TitlesOfParts>
    <vt:vector size="1" baseType="lpstr">
      <vt:lpstr/>
    </vt:vector>
  </TitlesOfParts>
  <Company>Nahverkehrsgesellschaft Baden-Württemberg mbH</Company>
  <LinksUpToDate>false</LinksUpToDate>
  <CharactersWithSpaces>30269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Wetzke, Bastian</dc:creator>
  <cp:keywords/>
  <dc:description/>
  <cp:lastModifiedBy>Kuss, Paula (VM)</cp:lastModifiedBy>
  <cp:revision>4</cp:revision>
  <cp:lastPrinted>2024-02-07T13:19:00Z</cp:lastPrinted>
  <dcterms:created xsi:type="dcterms:W3CDTF">2024-02-23T11:39:00Z</dcterms:created>
  <dcterms:modified xsi:type="dcterms:W3CDTF">2024-02-29T15:04:00Z</dcterms:modified>
</cp:coreProperties>
</file>